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4" w:type="dxa"/>
        <w:tblInd w:w="-318" w:type="dxa"/>
        <w:tblLook w:val="00A0" w:firstRow="1" w:lastRow="0" w:firstColumn="1" w:lastColumn="0" w:noHBand="0" w:noVBand="0"/>
      </w:tblPr>
      <w:tblGrid>
        <w:gridCol w:w="4370"/>
        <w:gridCol w:w="2378"/>
        <w:gridCol w:w="2716"/>
      </w:tblGrid>
      <w:tr w:rsidR="0081223B" w:rsidRPr="00A17442" w14:paraId="5B1DB53C" w14:textId="77777777" w:rsidTr="00CF10EF">
        <w:tc>
          <w:tcPr>
            <w:tcW w:w="4370" w:type="dxa"/>
            <w:shd w:val="pct12" w:color="auto" w:fill="auto"/>
          </w:tcPr>
          <w:p w14:paraId="0B773752" w14:textId="77777777" w:rsidR="0081223B" w:rsidRDefault="0081223B" w:rsidP="007A3411">
            <w:r>
              <w:rPr>
                <w:noProof/>
                <w:lang w:eastAsia="en-GB"/>
              </w:rPr>
              <w:drawing>
                <wp:inline distT="0" distB="0" distL="0" distR="0" wp14:anchorId="16F7E5B3" wp14:editId="3F33C4B1">
                  <wp:extent cx="1428115" cy="567690"/>
                  <wp:effectExtent l="19050" t="0" r="635" b="0"/>
                  <wp:docPr id="1" name="Picture 1" descr="slsa-red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sa-red80"/>
                          <pic:cNvPicPr>
                            <a:picLocks noChangeAspect="1" noChangeArrowheads="1"/>
                          </pic:cNvPicPr>
                        </pic:nvPicPr>
                        <pic:blipFill>
                          <a:blip r:embed="rId5"/>
                          <a:srcRect/>
                          <a:stretch>
                            <a:fillRect/>
                          </a:stretch>
                        </pic:blipFill>
                        <pic:spPr bwMode="auto">
                          <a:xfrm>
                            <a:off x="0" y="0"/>
                            <a:ext cx="1428115" cy="567690"/>
                          </a:xfrm>
                          <a:prstGeom prst="rect">
                            <a:avLst/>
                          </a:prstGeom>
                          <a:noFill/>
                          <a:ln w="9525">
                            <a:noFill/>
                            <a:miter lim="800000"/>
                            <a:headEnd/>
                            <a:tailEnd/>
                          </a:ln>
                        </pic:spPr>
                      </pic:pic>
                    </a:graphicData>
                  </a:graphic>
                </wp:inline>
              </w:drawing>
            </w:r>
          </w:p>
        </w:tc>
        <w:tc>
          <w:tcPr>
            <w:tcW w:w="2378" w:type="dxa"/>
            <w:shd w:val="pct12" w:color="auto" w:fill="auto"/>
          </w:tcPr>
          <w:p w14:paraId="7791FBB5" w14:textId="77777777" w:rsidR="0081223B" w:rsidRPr="008D23F2" w:rsidRDefault="0081223B" w:rsidP="007A3411">
            <w:pPr>
              <w:jc w:val="right"/>
              <w:rPr>
                <w:b/>
                <w:sz w:val="28"/>
              </w:rPr>
            </w:pPr>
          </w:p>
        </w:tc>
        <w:tc>
          <w:tcPr>
            <w:tcW w:w="2716" w:type="dxa"/>
            <w:shd w:val="pct12" w:color="auto" w:fill="auto"/>
          </w:tcPr>
          <w:p w14:paraId="3672546D" w14:textId="77777777" w:rsidR="0081223B" w:rsidRPr="00A17442" w:rsidRDefault="0081223B" w:rsidP="007A3411">
            <w:pPr>
              <w:rPr>
                <w:sz w:val="28"/>
                <w:szCs w:val="28"/>
              </w:rPr>
            </w:pPr>
            <w:r w:rsidRPr="008D23F2">
              <w:rPr>
                <w:b/>
                <w:sz w:val="28"/>
              </w:rPr>
              <w:t>An</w:t>
            </w:r>
            <w:r>
              <w:rPr>
                <w:b/>
                <w:sz w:val="28"/>
              </w:rPr>
              <w:t xml:space="preserve">nual General Meeting </w:t>
            </w:r>
            <w:r>
              <w:rPr>
                <w:b/>
                <w:sz w:val="28"/>
              </w:rPr>
              <w:br/>
              <w:t>Minutes</w:t>
            </w:r>
            <w:r>
              <w:rPr>
                <w:b/>
                <w:sz w:val="28"/>
              </w:rPr>
              <w:br/>
            </w:r>
            <w:r>
              <w:rPr>
                <w:b/>
                <w:sz w:val="28"/>
                <w:szCs w:val="28"/>
              </w:rPr>
              <w:t>28 March 2018</w:t>
            </w:r>
          </w:p>
        </w:tc>
      </w:tr>
    </w:tbl>
    <w:p w14:paraId="1DBE9E42" w14:textId="77777777" w:rsidR="0081223B" w:rsidRDefault="0081223B" w:rsidP="007A3411">
      <w:pPr>
        <w:rPr>
          <w:rFonts w:cs="Arial"/>
        </w:rPr>
      </w:pPr>
    </w:p>
    <w:p w14:paraId="34CA0D30" w14:textId="12798EA4" w:rsidR="007A3411" w:rsidRDefault="007A3411" w:rsidP="007A3411">
      <w:pPr>
        <w:spacing w:before="0" w:after="160"/>
        <w:ind w:left="360"/>
      </w:pPr>
      <w:r w:rsidRPr="007A3411">
        <w:rPr>
          <w:rFonts w:cs="Arial"/>
        </w:rPr>
        <w:t xml:space="preserve">Present: </w:t>
      </w:r>
      <w:r>
        <w:t xml:space="preserve">Rosie Harding, Mark O’Brien, Neil Graffin, </w:t>
      </w:r>
      <w:proofErr w:type="spellStart"/>
      <w:r>
        <w:t>Ilke</w:t>
      </w:r>
      <w:proofErr w:type="spellEnd"/>
      <w:r>
        <w:t xml:space="preserve"> </w:t>
      </w:r>
      <w:proofErr w:type="spellStart"/>
      <w:r>
        <w:t>Turkmendag</w:t>
      </w:r>
      <w:proofErr w:type="spellEnd"/>
      <w:r>
        <w:t xml:space="preserve">, Colin Moore, Ed Kirton-Darling, Marie Selwood, Emilie Cloatre, Jess Mant, Amanda Keeling, </w:t>
      </w:r>
      <w:r w:rsidRPr="007A3411">
        <w:t xml:space="preserve">Antonia Layard, </w:t>
      </w:r>
      <w:r>
        <w:t xml:space="preserve">Smita Kheria, Jen Hendry, Diamond </w:t>
      </w:r>
      <w:proofErr w:type="spellStart"/>
      <w:r>
        <w:t>Ashiagbor</w:t>
      </w:r>
      <w:proofErr w:type="spellEnd"/>
      <w:r>
        <w:t>, Roxann</w:t>
      </w:r>
      <w:r w:rsidR="008F4100">
        <w:t xml:space="preserve">a Dehaghani, Lydia Hayes, Linda </w:t>
      </w:r>
      <w:proofErr w:type="spellStart"/>
      <w:r w:rsidR="008F4100">
        <w:t>Mulcahy</w:t>
      </w:r>
      <w:proofErr w:type="spellEnd"/>
      <w:r>
        <w:t>, Naomi Creutzfeld, Flora Renz, Elen Stokes</w:t>
      </w:r>
    </w:p>
    <w:p w14:paraId="4668C1A7" w14:textId="77777777" w:rsidR="007A3411" w:rsidRPr="0081223B" w:rsidRDefault="007A3411" w:rsidP="007A3411">
      <w:pPr>
        <w:rPr>
          <w:rFonts w:cs="Arial"/>
        </w:rPr>
      </w:pPr>
    </w:p>
    <w:p w14:paraId="3BDA0DFE" w14:textId="77777777" w:rsidR="00E7406B" w:rsidRPr="0081223B" w:rsidRDefault="00E7406B" w:rsidP="007A3411">
      <w:pPr>
        <w:pStyle w:val="ListParagraph"/>
        <w:numPr>
          <w:ilvl w:val="0"/>
          <w:numId w:val="1"/>
        </w:numPr>
        <w:rPr>
          <w:rFonts w:cs="Arial"/>
        </w:rPr>
      </w:pPr>
      <w:r w:rsidRPr="0081223B">
        <w:rPr>
          <w:rFonts w:cs="Arial"/>
          <w:b/>
          <w:szCs w:val="24"/>
        </w:rPr>
        <w:t>Apologies</w:t>
      </w:r>
    </w:p>
    <w:p w14:paraId="37579973" w14:textId="77777777" w:rsidR="00C639BB" w:rsidRPr="0081223B" w:rsidRDefault="0081223B" w:rsidP="007A3411">
      <w:pPr>
        <w:rPr>
          <w:rFonts w:cs="Arial"/>
        </w:rPr>
      </w:pPr>
      <w:r>
        <w:rPr>
          <w:rFonts w:cs="Arial"/>
        </w:rPr>
        <w:t>Thomas</w:t>
      </w:r>
      <w:r w:rsidR="00C639BB" w:rsidRPr="0081223B">
        <w:rPr>
          <w:rFonts w:cs="Arial"/>
        </w:rPr>
        <w:t xml:space="preserve"> Webb, Janine </w:t>
      </w:r>
      <w:proofErr w:type="spellStart"/>
      <w:r w:rsidR="00C639BB" w:rsidRPr="0081223B">
        <w:rPr>
          <w:rFonts w:cs="Arial"/>
        </w:rPr>
        <w:t>Sargoni</w:t>
      </w:r>
      <w:proofErr w:type="spellEnd"/>
      <w:r w:rsidR="00C639BB" w:rsidRPr="0081223B">
        <w:rPr>
          <w:rFonts w:cs="Arial"/>
        </w:rPr>
        <w:t xml:space="preserve"> </w:t>
      </w:r>
    </w:p>
    <w:p w14:paraId="36A691E4" w14:textId="77777777" w:rsidR="00C639BB" w:rsidRPr="0081223B" w:rsidRDefault="00C639BB" w:rsidP="007A3411">
      <w:pPr>
        <w:rPr>
          <w:rFonts w:cs="Arial"/>
        </w:rPr>
      </w:pPr>
    </w:p>
    <w:p w14:paraId="2F37ABC0" w14:textId="77777777" w:rsidR="00E7406B" w:rsidRPr="0081223B" w:rsidRDefault="00E7406B" w:rsidP="007A3411">
      <w:pPr>
        <w:pStyle w:val="ListParagraph"/>
        <w:numPr>
          <w:ilvl w:val="0"/>
          <w:numId w:val="1"/>
        </w:numPr>
        <w:rPr>
          <w:rFonts w:cs="Arial"/>
        </w:rPr>
      </w:pPr>
      <w:r w:rsidRPr="0081223B">
        <w:rPr>
          <w:rFonts w:cs="Arial"/>
          <w:b/>
          <w:szCs w:val="24"/>
        </w:rPr>
        <w:t>Minutes of AGM 2017</w:t>
      </w:r>
    </w:p>
    <w:p w14:paraId="05C4A903" w14:textId="77777777" w:rsidR="002A4EC9" w:rsidRPr="0081223B" w:rsidRDefault="002A4EC9" w:rsidP="007A3411">
      <w:pPr>
        <w:rPr>
          <w:rFonts w:cs="Arial"/>
        </w:rPr>
      </w:pPr>
      <w:r w:rsidRPr="0081223B">
        <w:rPr>
          <w:rFonts w:cs="Arial"/>
        </w:rPr>
        <w:t xml:space="preserve">Minutes approved </w:t>
      </w:r>
    </w:p>
    <w:p w14:paraId="64949DC5" w14:textId="77777777" w:rsidR="002A4EC9" w:rsidRPr="0081223B" w:rsidRDefault="002A4EC9" w:rsidP="007A3411">
      <w:pPr>
        <w:rPr>
          <w:rFonts w:cs="Arial"/>
        </w:rPr>
      </w:pPr>
    </w:p>
    <w:p w14:paraId="34758BEC" w14:textId="77777777" w:rsidR="00E7406B" w:rsidRDefault="00E7406B" w:rsidP="007A3411">
      <w:pPr>
        <w:pStyle w:val="ListParagraph"/>
        <w:numPr>
          <w:ilvl w:val="1"/>
          <w:numId w:val="2"/>
        </w:numPr>
        <w:rPr>
          <w:rFonts w:cs="Arial"/>
          <w:b/>
          <w:szCs w:val="24"/>
        </w:rPr>
      </w:pPr>
      <w:r w:rsidRPr="0081223B">
        <w:rPr>
          <w:rFonts w:cs="Arial"/>
          <w:b/>
          <w:szCs w:val="24"/>
        </w:rPr>
        <w:t xml:space="preserve"> Chair’s Report </w:t>
      </w:r>
    </w:p>
    <w:p w14:paraId="1C85B228" w14:textId="77777777" w:rsidR="0081223B" w:rsidRPr="0081223B" w:rsidRDefault="0081223B" w:rsidP="007A3411">
      <w:pPr>
        <w:rPr>
          <w:rFonts w:cs="Arial"/>
          <w:szCs w:val="24"/>
        </w:rPr>
      </w:pPr>
      <w:r>
        <w:rPr>
          <w:rFonts w:cs="Arial"/>
          <w:szCs w:val="24"/>
        </w:rPr>
        <w:t xml:space="preserve">It was noted that the annual conference at Newcastle was an enjoyable year with a large number of delegates, including many attending their first SLSA conference. The donation from the conference will be a welcome addition to the Association’s finances. </w:t>
      </w:r>
    </w:p>
    <w:p w14:paraId="77FF2881" w14:textId="32B1E504" w:rsidR="002A4EC9" w:rsidRPr="0081223B" w:rsidRDefault="003271FA" w:rsidP="007A3411">
      <w:pPr>
        <w:rPr>
          <w:rFonts w:cs="Arial"/>
          <w:szCs w:val="24"/>
        </w:rPr>
      </w:pPr>
      <w:r>
        <w:rPr>
          <w:rFonts w:cs="Arial"/>
          <w:szCs w:val="24"/>
        </w:rPr>
        <w:t xml:space="preserve">It was noted that the </w:t>
      </w:r>
      <w:r w:rsidR="002A4EC9" w:rsidRPr="0081223B">
        <w:rPr>
          <w:rFonts w:cs="Arial"/>
          <w:szCs w:val="24"/>
        </w:rPr>
        <w:t>PGR</w:t>
      </w:r>
      <w:r>
        <w:rPr>
          <w:rFonts w:cs="Arial"/>
          <w:szCs w:val="24"/>
        </w:rPr>
        <w:t xml:space="preserve"> conference was another success in Belfast. A special thanks was extended to </w:t>
      </w:r>
      <w:r w:rsidR="002A4EC9" w:rsidRPr="0081223B">
        <w:rPr>
          <w:rFonts w:cs="Arial"/>
          <w:szCs w:val="24"/>
        </w:rPr>
        <w:t>Tony Bradley and Fiona Cownie</w:t>
      </w:r>
      <w:r>
        <w:rPr>
          <w:rFonts w:cs="Arial"/>
          <w:szCs w:val="24"/>
        </w:rPr>
        <w:t xml:space="preserve"> </w:t>
      </w:r>
      <w:r w:rsidR="00FF3EB9">
        <w:rPr>
          <w:rFonts w:cs="Arial"/>
          <w:szCs w:val="24"/>
        </w:rPr>
        <w:t>for their work over 25-</w:t>
      </w:r>
      <w:r w:rsidR="002A4EC9" w:rsidRPr="0081223B">
        <w:rPr>
          <w:rFonts w:cs="Arial"/>
          <w:szCs w:val="24"/>
        </w:rPr>
        <w:t>plus years in</w:t>
      </w:r>
      <w:r w:rsidR="00FF3EB9">
        <w:rPr>
          <w:rFonts w:cs="Arial"/>
          <w:szCs w:val="24"/>
        </w:rPr>
        <w:t xml:space="preserve"> delivering the PGR conferences. </w:t>
      </w:r>
      <w:r w:rsidR="002A4EC9" w:rsidRPr="0081223B">
        <w:rPr>
          <w:rFonts w:cs="Arial"/>
          <w:szCs w:val="24"/>
        </w:rPr>
        <w:t>The 2019 P</w:t>
      </w:r>
      <w:r>
        <w:rPr>
          <w:rFonts w:cs="Arial"/>
          <w:szCs w:val="24"/>
        </w:rPr>
        <w:t xml:space="preserve">GR conference will be hosted </w:t>
      </w:r>
      <w:r w:rsidR="00FF3EB9">
        <w:rPr>
          <w:rFonts w:cs="Arial"/>
          <w:szCs w:val="24"/>
        </w:rPr>
        <w:t xml:space="preserve">at the University of Warwick. </w:t>
      </w:r>
      <w:r w:rsidR="002A4EC9" w:rsidRPr="0081223B">
        <w:rPr>
          <w:rFonts w:cs="Arial"/>
          <w:szCs w:val="24"/>
        </w:rPr>
        <w:t xml:space="preserve"> </w:t>
      </w:r>
    </w:p>
    <w:p w14:paraId="12C1DEF1" w14:textId="6DAB9A66" w:rsidR="002A4EC9" w:rsidRPr="0081223B" w:rsidRDefault="002A4EC9" w:rsidP="007A3411">
      <w:pPr>
        <w:rPr>
          <w:rFonts w:cs="Arial"/>
          <w:szCs w:val="24"/>
        </w:rPr>
      </w:pPr>
      <w:r w:rsidRPr="0081223B">
        <w:rPr>
          <w:rFonts w:cs="Arial"/>
          <w:szCs w:val="24"/>
        </w:rPr>
        <w:t xml:space="preserve">The LSA </w:t>
      </w:r>
      <w:r w:rsidR="008F4100">
        <w:rPr>
          <w:rFonts w:cs="Arial"/>
          <w:szCs w:val="24"/>
        </w:rPr>
        <w:t xml:space="preserve">joint meeting </w:t>
      </w:r>
      <w:r w:rsidRPr="0081223B">
        <w:rPr>
          <w:rFonts w:cs="Arial"/>
          <w:szCs w:val="24"/>
        </w:rPr>
        <w:t xml:space="preserve">was held </w:t>
      </w:r>
      <w:r w:rsidR="008F4100">
        <w:rPr>
          <w:rFonts w:cs="Arial"/>
          <w:szCs w:val="24"/>
        </w:rPr>
        <w:t xml:space="preserve">in </w:t>
      </w:r>
      <w:r w:rsidRPr="0081223B">
        <w:rPr>
          <w:rFonts w:cs="Arial"/>
          <w:szCs w:val="24"/>
        </w:rPr>
        <w:t>Mexico</w:t>
      </w:r>
      <w:r w:rsidR="008F4100">
        <w:rPr>
          <w:rFonts w:cs="Arial"/>
          <w:szCs w:val="24"/>
        </w:rPr>
        <w:t xml:space="preserve"> City</w:t>
      </w:r>
      <w:r w:rsidRPr="0081223B">
        <w:rPr>
          <w:rFonts w:cs="Arial"/>
          <w:szCs w:val="24"/>
        </w:rPr>
        <w:t xml:space="preserve"> in June</w:t>
      </w:r>
      <w:r w:rsidR="008F4100">
        <w:rPr>
          <w:rFonts w:cs="Arial"/>
          <w:szCs w:val="24"/>
        </w:rPr>
        <w:t xml:space="preserve"> 2017</w:t>
      </w:r>
      <w:r w:rsidRPr="0081223B">
        <w:rPr>
          <w:rFonts w:cs="Arial"/>
          <w:szCs w:val="24"/>
        </w:rPr>
        <w:t xml:space="preserve"> with good attendance from the SLSA</w:t>
      </w:r>
      <w:r w:rsidR="003271FA">
        <w:rPr>
          <w:rFonts w:cs="Arial"/>
          <w:szCs w:val="24"/>
        </w:rPr>
        <w:t>. There will be donation coming to the SLSA from the conference</w:t>
      </w:r>
      <w:r w:rsidRPr="0081223B">
        <w:rPr>
          <w:rFonts w:cs="Arial"/>
          <w:szCs w:val="24"/>
        </w:rPr>
        <w:t xml:space="preserve">. </w:t>
      </w:r>
    </w:p>
    <w:p w14:paraId="3292839E" w14:textId="6B4F33FD" w:rsidR="002A4EC9" w:rsidRPr="0081223B" w:rsidRDefault="002A4EC9" w:rsidP="007A3411">
      <w:pPr>
        <w:rPr>
          <w:rFonts w:cs="Arial"/>
          <w:szCs w:val="24"/>
        </w:rPr>
      </w:pPr>
      <w:r w:rsidRPr="0081223B">
        <w:rPr>
          <w:rFonts w:cs="Arial"/>
          <w:szCs w:val="24"/>
        </w:rPr>
        <w:t>Our 2019 conference will take place in Leeds with new exec members Imogen Jones and Amanda Keeling</w:t>
      </w:r>
      <w:r w:rsidR="003271FA">
        <w:rPr>
          <w:rFonts w:cs="Arial"/>
          <w:szCs w:val="24"/>
        </w:rPr>
        <w:t xml:space="preserve"> leading this</w:t>
      </w:r>
      <w:r w:rsidRPr="0081223B">
        <w:rPr>
          <w:rFonts w:cs="Arial"/>
          <w:szCs w:val="24"/>
        </w:rPr>
        <w:t xml:space="preserve">. A site visit </w:t>
      </w:r>
      <w:r w:rsidR="008F4100">
        <w:rPr>
          <w:rFonts w:cs="Arial"/>
          <w:szCs w:val="24"/>
        </w:rPr>
        <w:t>has been arranged to take place in the near future.</w:t>
      </w:r>
      <w:r w:rsidRPr="0081223B">
        <w:rPr>
          <w:rFonts w:cs="Arial"/>
          <w:szCs w:val="24"/>
        </w:rPr>
        <w:t xml:space="preserve"> </w:t>
      </w:r>
    </w:p>
    <w:p w14:paraId="39D0037D" w14:textId="6B6E9D8A" w:rsidR="002A4EC9" w:rsidRPr="0081223B" w:rsidRDefault="002A4EC9" w:rsidP="007A3411">
      <w:pPr>
        <w:rPr>
          <w:rFonts w:cs="Arial"/>
          <w:szCs w:val="24"/>
        </w:rPr>
      </w:pPr>
      <w:r w:rsidRPr="0081223B">
        <w:rPr>
          <w:rFonts w:cs="Arial"/>
          <w:szCs w:val="24"/>
        </w:rPr>
        <w:t>We will be hosting a socio-legal</w:t>
      </w:r>
      <w:r w:rsidR="008F4100">
        <w:rPr>
          <w:rFonts w:cs="Arial"/>
          <w:szCs w:val="24"/>
        </w:rPr>
        <w:t xml:space="preserve"> training</w:t>
      </w:r>
      <w:r w:rsidRPr="0081223B">
        <w:rPr>
          <w:rFonts w:cs="Arial"/>
          <w:szCs w:val="24"/>
        </w:rPr>
        <w:t xml:space="preserve"> day</w:t>
      </w:r>
      <w:r w:rsidR="003271FA">
        <w:rPr>
          <w:rFonts w:cs="Arial"/>
          <w:szCs w:val="24"/>
        </w:rPr>
        <w:t xml:space="preserve"> </w:t>
      </w:r>
      <w:r w:rsidR="008F4100">
        <w:rPr>
          <w:rFonts w:cs="Arial"/>
          <w:szCs w:val="24"/>
        </w:rPr>
        <w:t xml:space="preserve">on Social Welfare and Family Law </w:t>
      </w:r>
      <w:r w:rsidR="003271FA">
        <w:rPr>
          <w:rFonts w:cs="Arial"/>
          <w:szCs w:val="24"/>
        </w:rPr>
        <w:t>within the</w:t>
      </w:r>
      <w:r w:rsidRPr="0081223B">
        <w:rPr>
          <w:rFonts w:cs="Arial"/>
          <w:szCs w:val="24"/>
        </w:rPr>
        <w:t xml:space="preserve"> British</w:t>
      </w:r>
      <w:r w:rsidR="003271FA">
        <w:rPr>
          <w:rFonts w:cs="Arial"/>
          <w:szCs w:val="24"/>
        </w:rPr>
        <w:t xml:space="preserve"> L</w:t>
      </w:r>
      <w:r w:rsidRPr="0081223B">
        <w:rPr>
          <w:rFonts w:cs="Arial"/>
          <w:szCs w:val="24"/>
        </w:rPr>
        <w:t xml:space="preserve">ibrary </w:t>
      </w:r>
      <w:r w:rsidR="003271FA">
        <w:rPr>
          <w:rFonts w:cs="Arial"/>
          <w:szCs w:val="24"/>
        </w:rPr>
        <w:t>in May 2018</w:t>
      </w:r>
      <w:r w:rsidR="008F4100">
        <w:rPr>
          <w:rFonts w:cs="Arial"/>
          <w:szCs w:val="24"/>
        </w:rPr>
        <w:t>, which was rescheduled from November 2017</w:t>
      </w:r>
      <w:r w:rsidR="003271FA">
        <w:rPr>
          <w:rFonts w:cs="Arial"/>
          <w:szCs w:val="24"/>
        </w:rPr>
        <w:t xml:space="preserve">. </w:t>
      </w:r>
    </w:p>
    <w:p w14:paraId="7C22A9FF" w14:textId="77777777" w:rsidR="002E3B93" w:rsidRPr="0081223B" w:rsidRDefault="003271FA" w:rsidP="007A3411">
      <w:pPr>
        <w:rPr>
          <w:rFonts w:cs="Arial"/>
          <w:szCs w:val="24"/>
        </w:rPr>
      </w:pPr>
      <w:r>
        <w:rPr>
          <w:rFonts w:cs="Arial"/>
          <w:szCs w:val="24"/>
        </w:rPr>
        <w:t>There will be a One Day Conference being held in Paris from</w:t>
      </w:r>
      <w:r w:rsidR="002E3B93" w:rsidRPr="0081223B">
        <w:rPr>
          <w:rFonts w:cs="Arial"/>
          <w:szCs w:val="24"/>
        </w:rPr>
        <w:t xml:space="preserve"> 16</w:t>
      </w:r>
      <w:r>
        <w:rPr>
          <w:rFonts w:cs="Arial"/>
          <w:szCs w:val="24"/>
        </w:rPr>
        <w:t xml:space="preserve"> </w:t>
      </w:r>
      <w:r w:rsidR="002E3B93" w:rsidRPr="0081223B">
        <w:rPr>
          <w:rFonts w:cs="Arial"/>
          <w:szCs w:val="24"/>
        </w:rPr>
        <w:t>-</w:t>
      </w:r>
      <w:r>
        <w:rPr>
          <w:rFonts w:cs="Arial"/>
          <w:szCs w:val="24"/>
        </w:rPr>
        <w:t xml:space="preserve"> 17 April. This is being arranged by</w:t>
      </w:r>
      <w:r w:rsidR="002E3B93" w:rsidRPr="0081223B">
        <w:rPr>
          <w:rFonts w:cs="Arial"/>
          <w:szCs w:val="24"/>
        </w:rPr>
        <w:t xml:space="preserve"> Emilie</w:t>
      </w:r>
      <w:r>
        <w:rPr>
          <w:rFonts w:cs="Arial"/>
          <w:szCs w:val="24"/>
        </w:rPr>
        <w:t xml:space="preserve"> Cloatre and will focus on socio-legal perspectives in the UK and </w:t>
      </w:r>
      <w:r w:rsidR="002E3B93" w:rsidRPr="0081223B">
        <w:rPr>
          <w:rFonts w:cs="Arial"/>
          <w:szCs w:val="24"/>
        </w:rPr>
        <w:t xml:space="preserve">France. </w:t>
      </w:r>
    </w:p>
    <w:p w14:paraId="3DB8A268" w14:textId="77777777" w:rsidR="002E3B93" w:rsidRPr="0081223B" w:rsidRDefault="002E3B93" w:rsidP="007A3411">
      <w:pPr>
        <w:rPr>
          <w:rFonts w:cs="Arial"/>
        </w:rPr>
      </w:pPr>
    </w:p>
    <w:p w14:paraId="6F3B32C4" w14:textId="77777777" w:rsidR="00E7406B" w:rsidRDefault="00E7406B" w:rsidP="007A3411">
      <w:pPr>
        <w:rPr>
          <w:rFonts w:cs="Arial"/>
          <w:b/>
          <w:szCs w:val="24"/>
        </w:rPr>
      </w:pPr>
      <w:r w:rsidRPr="0081223B">
        <w:rPr>
          <w:rFonts w:cs="Arial"/>
          <w:b/>
          <w:szCs w:val="24"/>
        </w:rPr>
        <w:t>3.1.1. Prizes and Competitions</w:t>
      </w:r>
    </w:p>
    <w:p w14:paraId="4D1771E1" w14:textId="77777777" w:rsidR="00926DBE" w:rsidRPr="00926DBE" w:rsidRDefault="00926DBE" w:rsidP="007A3411">
      <w:pPr>
        <w:rPr>
          <w:rFonts w:cs="Arial"/>
          <w:szCs w:val="24"/>
        </w:rPr>
      </w:pPr>
      <w:r>
        <w:rPr>
          <w:rFonts w:cs="Arial"/>
          <w:szCs w:val="24"/>
        </w:rPr>
        <w:t>It was noted that w</w:t>
      </w:r>
      <w:r w:rsidRPr="0081223B">
        <w:rPr>
          <w:rFonts w:cs="Arial"/>
          <w:szCs w:val="24"/>
        </w:rPr>
        <w:t>e received</w:t>
      </w:r>
      <w:r>
        <w:rPr>
          <w:rFonts w:cs="Arial"/>
          <w:szCs w:val="24"/>
        </w:rPr>
        <w:t xml:space="preserve"> a</w:t>
      </w:r>
      <w:r w:rsidRPr="0081223B">
        <w:rPr>
          <w:rFonts w:cs="Arial"/>
          <w:szCs w:val="24"/>
        </w:rPr>
        <w:t xml:space="preserve"> fantastic field</w:t>
      </w:r>
      <w:r>
        <w:rPr>
          <w:rFonts w:cs="Arial"/>
          <w:szCs w:val="24"/>
        </w:rPr>
        <w:t xml:space="preserve"> of entries for</w:t>
      </w:r>
      <w:r w:rsidRPr="0081223B">
        <w:rPr>
          <w:rFonts w:cs="Arial"/>
          <w:szCs w:val="24"/>
        </w:rPr>
        <w:t xml:space="preserve"> comp</w:t>
      </w:r>
      <w:r>
        <w:rPr>
          <w:rFonts w:cs="Arial"/>
          <w:szCs w:val="24"/>
        </w:rPr>
        <w:t>etitions this year, and a number of worthy winners were identified</w:t>
      </w:r>
      <w:r w:rsidRPr="0081223B">
        <w:rPr>
          <w:rFonts w:cs="Arial"/>
          <w:szCs w:val="24"/>
        </w:rPr>
        <w:t xml:space="preserve">. </w:t>
      </w:r>
    </w:p>
    <w:p w14:paraId="17789524" w14:textId="77777777" w:rsidR="00926DBE" w:rsidRPr="00926DBE" w:rsidRDefault="00926DBE" w:rsidP="007A3411">
      <w:pPr>
        <w:rPr>
          <w:rFonts w:cs="Arial"/>
          <w:szCs w:val="24"/>
        </w:rPr>
      </w:pPr>
      <w:r w:rsidRPr="00926DBE">
        <w:rPr>
          <w:rFonts w:cs="Arial"/>
          <w:szCs w:val="24"/>
        </w:rPr>
        <w:lastRenderedPageBreak/>
        <w:t xml:space="preserve">The postgraduate student poster competition will be judged during the conference. We have provided the opportunity for all those viewing the posters to record their preferences via a voting box. </w:t>
      </w:r>
    </w:p>
    <w:p w14:paraId="07FE35BC" w14:textId="77777777" w:rsidR="00926DBE" w:rsidRPr="00926DBE" w:rsidRDefault="00926DBE" w:rsidP="007A3411">
      <w:pPr>
        <w:rPr>
          <w:rFonts w:cs="Arial"/>
          <w:szCs w:val="24"/>
        </w:rPr>
      </w:pPr>
      <w:r w:rsidRPr="00926DBE">
        <w:rPr>
          <w:rFonts w:cs="Arial"/>
          <w:szCs w:val="24"/>
        </w:rPr>
        <w:t xml:space="preserve">We awarded five research grants (from 19 applications) and four PhD Fieldwork grant (from 12 applications). As in the previous year, our focus was on the quality of the applications. </w:t>
      </w:r>
    </w:p>
    <w:p w14:paraId="3E6034DB" w14:textId="77777777" w:rsidR="00926DBE" w:rsidRPr="00926DBE" w:rsidRDefault="00926DBE" w:rsidP="007A3411">
      <w:pPr>
        <w:rPr>
          <w:rFonts w:cs="Arial"/>
          <w:szCs w:val="24"/>
        </w:rPr>
      </w:pPr>
      <w:r w:rsidRPr="00926DBE">
        <w:rPr>
          <w:rFonts w:cs="Arial"/>
          <w:szCs w:val="24"/>
        </w:rPr>
        <w:t>We received 21 applications for the seminar competition. Five applications were funded (some partially) up to the total budget of £10,000.</w:t>
      </w:r>
    </w:p>
    <w:p w14:paraId="0BD87AF2" w14:textId="77777777" w:rsidR="00C54D2C" w:rsidRPr="00926DBE" w:rsidRDefault="00926DBE" w:rsidP="007A3411">
      <w:pPr>
        <w:rPr>
          <w:rFonts w:cs="Arial"/>
          <w:szCs w:val="24"/>
        </w:rPr>
      </w:pPr>
      <w:r w:rsidRPr="00926DBE">
        <w:rPr>
          <w:rFonts w:cs="Arial"/>
          <w:szCs w:val="24"/>
        </w:rPr>
        <w:t>We made one award under the Research Training Grant scheme for £500.</w:t>
      </w:r>
    </w:p>
    <w:p w14:paraId="0AF15109" w14:textId="77777777" w:rsidR="00C54D2C" w:rsidRPr="0081223B" w:rsidRDefault="00C54D2C" w:rsidP="007A3411">
      <w:pPr>
        <w:rPr>
          <w:rFonts w:cs="Arial"/>
          <w:szCs w:val="24"/>
        </w:rPr>
      </w:pPr>
    </w:p>
    <w:p w14:paraId="66BE85CF" w14:textId="77777777" w:rsidR="00E7406B" w:rsidRDefault="00E7406B" w:rsidP="007A3411">
      <w:pPr>
        <w:rPr>
          <w:rFonts w:cs="Arial"/>
          <w:b/>
          <w:szCs w:val="24"/>
        </w:rPr>
      </w:pPr>
      <w:r w:rsidRPr="0081223B">
        <w:rPr>
          <w:rFonts w:cs="Arial"/>
          <w:b/>
          <w:szCs w:val="24"/>
        </w:rPr>
        <w:t>3.1.2. Learned Society Activities</w:t>
      </w:r>
    </w:p>
    <w:p w14:paraId="3620313D" w14:textId="475BF01E" w:rsidR="00926DBE" w:rsidRDefault="00926DBE" w:rsidP="007A3411">
      <w:pPr>
        <w:rPr>
          <w:szCs w:val="24"/>
        </w:rPr>
      </w:pPr>
      <w:r>
        <w:rPr>
          <w:szCs w:val="24"/>
        </w:rPr>
        <w:t>We have had representatives on the SRA’s SQE reference group, and wrote a combined submission, with the other law learned societies to the Legal Services Board</w:t>
      </w:r>
      <w:r w:rsidR="00971AB6">
        <w:rPr>
          <w:szCs w:val="24"/>
        </w:rPr>
        <w:t>,</w:t>
      </w:r>
      <w:r>
        <w:rPr>
          <w:szCs w:val="24"/>
        </w:rPr>
        <w:t xml:space="preserve"> regarding the SQE. Members will </w:t>
      </w:r>
      <w:r w:rsidR="00971AB6">
        <w:rPr>
          <w:szCs w:val="24"/>
        </w:rPr>
        <w:t xml:space="preserve">be likely </w:t>
      </w:r>
      <w:r>
        <w:rPr>
          <w:szCs w:val="24"/>
        </w:rPr>
        <w:t>aware that the decision from the LSB on this issue has been delayed.</w:t>
      </w:r>
    </w:p>
    <w:p w14:paraId="2D17843F" w14:textId="78C23E61" w:rsidR="008F4100" w:rsidRDefault="008F4100" w:rsidP="007A3411">
      <w:pPr>
        <w:rPr>
          <w:szCs w:val="24"/>
        </w:rPr>
      </w:pPr>
      <w:r>
        <w:rPr>
          <w:szCs w:val="24"/>
        </w:rPr>
        <w:t>The annual Law Commission-Learned Societies meeting took place in June 2017. The Law Commission’s Academic Placements scheme was brought to the attention of SLSA members.</w:t>
      </w:r>
    </w:p>
    <w:p w14:paraId="066E44FB" w14:textId="27153F88" w:rsidR="00926DBE" w:rsidRDefault="00971AB6" w:rsidP="007A3411">
      <w:pPr>
        <w:rPr>
          <w:rFonts w:cs="Arial"/>
        </w:rPr>
      </w:pPr>
      <w:r>
        <w:rPr>
          <w:rFonts w:cs="Arial"/>
        </w:rPr>
        <w:t>The Academy of Social Sciences:</w:t>
      </w:r>
      <w:r w:rsidR="00926DBE" w:rsidRPr="00926DBE">
        <w:rPr>
          <w:rFonts w:cs="Arial"/>
        </w:rPr>
        <w:t xml:space="preserve"> we participated in the Academy’s CEO and Chief Officers’ Group and continued to support the Campaign for Social Sciences. We have responded to their concerns about the challenges that </w:t>
      </w:r>
      <w:r w:rsidR="008F4100">
        <w:rPr>
          <w:rFonts w:cs="Arial"/>
        </w:rPr>
        <w:t xml:space="preserve">the </w:t>
      </w:r>
      <w:r w:rsidR="00926DBE" w:rsidRPr="00926DBE">
        <w:rPr>
          <w:rFonts w:cs="Arial"/>
        </w:rPr>
        <w:t>social sciences</w:t>
      </w:r>
      <w:r>
        <w:rPr>
          <w:rFonts w:cs="Arial"/>
        </w:rPr>
        <w:t xml:space="preserve"> face</w:t>
      </w:r>
      <w:r w:rsidR="00926DBE" w:rsidRPr="00926DBE">
        <w:rPr>
          <w:rFonts w:cs="Arial"/>
        </w:rPr>
        <w:t xml:space="preserve"> in the contemporary funding climate, as a greater proportion of available research funding is channelled through challenge-led funds like the Global Challenges Research Fund and the Industrial Strategy Challenge Fund.</w:t>
      </w:r>
      <w:r w:rsidR="00926DBE">
        <w:rPr>
          <w:rFonts w:cs="Arial"/>
        </w:rPr>
        <w:t xml:space="preserve"> </w:t>
      </w:r>
    </w:p>
    <w:p w14:paraId="4F58FF0A" w14:textId="77777777" w:rsidR="00926DBE" w:rsidRPr="0081223B" w:rsidRDefault="00926DBE" w:rsidP="007A3411">
      <w:pPr>
        <w:rPr>
          <w:rFonts w:cs="Arial"/>
          <w:szCs w:val="24"/>
        </w:rPr>
      </w:pPr>
    </w:p>
    <w:p w14:paraId="243D02C5" w14:textId="77777777" w:rsidR="00E7406B" w:rsidRDefault="00E7406B" w:rsidP="007A3411">
      <w:pPr>
        <w:rPr>
          <w:rFonts w:cs="Arial"/>
          <w:b/>
          <w:szCs w:val="24"/>
        </w:rPr>
      </w:pPr>
      <w:r w:rsidRPr="0081223B">
        <w:rPr>
          <w:rFonts w:cs="Arial"/>
          <w:b/>
          <w:szCs w:val="24"/>
        </w:rPr>
        <w:t>3.1.3. SLSA Newsletter, Website and Blog</w:t>
      </w:r>
    </w:p>
    <w:p w14:paraId="539FF4C4" w14:textId="6DF9BB61" w:rsidR="00926DBE" w:rsidRDefault="00926DBE" w:rsidP="007A3411">
      <w:pPr>
        <w:rPr>
          <w:rFonts w:cs="Arial"/>
        </w:rPr>
      </w:pPr>
      <w:r>
        <w:rPr>
          <w:rFonts w:cs="Arial"/>
        </w:rPr>
        <w:t xml:space="preserve">It was noted that our </w:t>
      </w:r>
      <w:r w:rsidRPr="0081223B">
        <w:rPr>
          <w:rFonts w:cs="Arial"/>
        </w:rPr>
        <w:t>SLSA blog goes from strength to strength</w:t>
      </w:r>
      <w:r>
        <w:rPr>
          <w:rFonts w:cs="Arial"/>
        </w:rPr>
        <w:t xml:space="preserve">. </w:t>
      </w:r>
      <w:r w:rsidRPr="00926DBE">
        <w:rPr>
          <w:rFonts w:cs="Arial"/>
        </w:rPr>
        <w:t xml:space="preserve">We remain grateful to webmaster Jed Meers, web editor Marie Selwood, technical support Lewis Gowers, </w:t>
      </w:r>
      <w:r w:rsidR="008F4100">
        <w:rPr>
          <w:rFonts w:cs="Arial"/>
        </w:rPr>
        <w:t xml:space="preserve">and </w:t>
      </w:r>
      <w:r w:rsidRPr="00926DBE">
        <w:rPr>
          <w:rFonts w:cs="Arial"/>
        </w:rPr>
        <w:t xml:space="preserve">web host </w:t>
      </w:r>
      <w:proofErr w:type="spellStart"/>
      <w:r w:rsidRPr="00926DBE">
        <w:rPr>
          <w:rFonts w:cs="Arial"/>
        </w:rPr>
        <w:t>Rodti</w:t>
      </w:r>
      <w:proofErr w:type="spellEnd"/>
      <w:r w:rsidRPr="00926DBE">
        <w:rPr>
          <w:rFonts w:cs="Arial"/>
        </w:rPr>
        <w:t xml:space="preserve"> </w:t>
      </w:r>
      <w:proofErr w:type="spellStart"/>
      <w:r w:rsidRPr="00926DBE">
        <w:rPr>
          <w:rFonts w:cs="Arial"/>
        </w:rPr>
        <w:t>Macleary</w:t>
      </w:r>
      <w:proofErr w:type="spellEnd"/>
      <w:r>
        <w:rPr>
          <w:rFonts w:cs="Arial"/>
        </w:rPr>
        <w:t>.</w:t>
      </w:r>
    </w:p>
    <w:p w14:paraId="3A7DDBB2" w14:textId="77777777" w:rsidR="00926DBE" w:rsidRPr="0081223B" w:rsidRDefault="00926DBE" w:rsidP="007A3411">
      <w:pPr>
        <w:rPr>
          <w:rFonts w:cs="Arial"/>
        </w:rPr>
      </w:pPr>
      <w:r>
        <w:rPr>
          <w:rFonts w:cs="Arial"/>
        </w:rPr>
        <w:t xml:space="preserve">We would also like to thank Nathan </w:t>
      </w:r>
      <w:proofErr w:type="spellStart"/>
      <w:r>
        <w:rPr>
          <w:rFonts w:cs="Arial"/>
        </w:rPr>
        <w:t>Emmerich</w:t>
      </w:r>
      <w:proofErr w:type="spellEnd"/>
      <w:r>
        <w:rPr>
          <w:rFonts w:cs="Arial"/>
        </w:rPr>
        <w:t xml:space="preserve"> for his work as SLSA administrator</w:t>
      </w:r>
      <w:r w:rsidRPr="00926DBE">
        <w:rPr>
          <w:rFonts w:cs="Arial"/>
        </w:rPr>
        <w:t>.</w:t>
      </w:r>
    </w:p>
    <w:p w14:paraId="09620300" w14:textId="77777777" w:rsidR="00926DBE" w:rsidRPr="0081223B" w:rsidRDefault="00926DBE" w:rsidP="007A3411">
      <w:pPr>
        <w:rPr>
          <w:rFonts w:cs="Arial"/>
          <w:szCs w:val="24"/>
        </w:rPr>
      </w:pPr>
    </w:p>
    <w:p w14:paraId="1019C77B" w14:textId="77777777" w:rsidR="00E7406B" w:rsidRDefault="00E7406B" w:rsidP="007A3411">
      <w:pPr>
        <w:rPr>
          <w:rFonts w:cs="Arial"/>
          <w:b/>
          <w:szCs w:val="24"/>
        </w:rPr>
      </w:pPr>
      <w:r w:rsidRPr="0081223B">
        <w:rPr>
          <w:rFonts w:cs="Arial"/>
          <w:b/>
          <w:szCs w:val="24"/>
        </w:rPr>
        <w:t>3.1.4. SLSA Admin</w:t>
      </w:r>
    </w:p>
    <w:p w14:paraId="4806812A" w14:textId="023BE510" w:rsidR="00926DBE" w:rsidRPr="00971AB6" w:rsidRDefault="00926DBE" w:rsidP="007A3411">
      <w:pPr>
        <w:rPr>
          <w:szCs w:val="24"/>
        </w:rPr>
      </w:pPr>
      <w:r w:rsidRPr="00317E9A">
        <w:rPr>
          <w:szCs w:val="24"/>
        </w:rPr>
        <w:t xml:space="preserve">The </w:t>
      </w:r>
      <w:r>
        <w:rPr>
          <w:szCs w:val="24"/>
        </w:rPr>
        <w:t>SLSA executive committee ha</w:t>
      </w:r>
      <w:r w:rsidR="00971AB6">
        <w:rPr>
          <w:szCs w:val="24"/>
        </w:rPr>
        <w:t>s commenced</w:t>
      </w:r>
      <w:r>
        <w:rPr>
          <w:szCs w:val="24"/>
        </w:rPr>
        <w:t xml:space="preserve"> work on a project to consider our current legal status</w:t>
      </w:r>
      <w:r>
        <w:rPr>
          <w:rFonts w:cs="Arial"/>
        </w:rPr>
        <w:t>. We are</w:t>
      </w:r>
      <w:r w:rsidRPr="0081223B">
        <w:rPr>
          <w:rFonts w:cs="Arial"/>
        </w:rPr>
        <w:t xml:space="preserve"> looking to undertake work to go to </w:t>
      </w:r>
      <w:r>
        <w:rPr>
          <w:rFonts w:cs="Arial"/>
        </w:rPr>
        <w:t xml:space="preserve">the </w:t>
      </w:r>
      <w:r w:rsidRPr="0081223B">
        <w:rPr>
          <w:rFonts w:cs="Arial"/>
        </w:rPr>
        <w:t xml:space="preserve">next AGM – </w:t>
      </w:r>
      <w:r>
        <w:rPr>
          <w:rFonts w:cs="Arial"/>
        </w:rPr>
        <w:t xml:space="preserve">a </w:t>
      </w:r>
      <w:r w:rsidRPr="0081223B">
        <w:rPr>
          <w:rFonts w:cs="Arial"/>
        </w:rPr>
        <w:t xml:space="preserve">subgroup </w:t>
      </w:r>
      <w:r>
        <w:rPr>
          <w:rFonts w:cs="Arial"/>
        </w:rPr>
        <w:t xml:space="preserve">has </w:t>
      </w:r>
      <w:r w:rsidRPr="0081223B">
        <w:rPr>
          <w:rFonts w:cs="Arial"/>
        </w:rPr>
        <w:t xml:space="preserve">formed </w:t>
      </w:r>
      <w:r w:rsidR="00971AB6">
        <w:rPr>
          <w:rFonts w:cs="Arial"/>
        </w:rPr>
        <w:t>for this purpose</w:t>
      </w:r>
      <w:r>
        <w:rPr>
          <w:rFonts w:cs="Arial"/>
        </w:rPr>
        <w:t xml:space="preserve">. </w:t>
      </w:r>
    </w:p>
    <w:p w14:paraId="3C960D09" w14:textId="0221C9DF" w:rsidR="00926DBE" w:rsidRDefault="00926DBE" w:rsidP="007A3411">
      <w:pPr>
        <w:rPr>
          <w:rFonts w:cs="Arial"/>
        </w:rPr>
      </w:pPr>
      <w:r>
        <w:rPr>
          <w:rFonts w:cs="Arial"/>
        </w:rPr>
        <w:t>It was noted that data protection</w:t>
      </w:r>
      <w:r w:rsidRPr="0081223B">
        <w:rPr>
          <w:rFonts w:cs="Arial"/>
        </w:rPr>
        <w:t xml:space="preserve"> rules </w:t>
      </w:r>
      <w:r>
        <w:rPr>
          <w:rFonts w:cs="Arial"/>
        </w:rPr>
        <w:t xml:space="preserve">are changing </w:t>
      </w:r>
      <w:r w:rsidRPr="0081223B">
        <w:rPr>
          <w:rFonts w:cs="Arial"/>
        </w:rPr>
        <w:t>as result of GDPR</w:t>
      </w:r>
      <w:r>
        <w:rPr>
          <w:rFonts w:cs="Arial"/>
        </w:rPr>
        <w:t>. We have created a new role of D</w:t>
      </w:r>
      <w:r w:rsidR="008F4100">
        <w:rPr>
          <w:rFonts w:cs="Arial"/>
        </w:rPr>
        <w:t xml:space="preserve">ata </w:t>
      </w:r>
      <w:r>
        <w:rPr>
          <w:rFonts w:cs="Arial"/>
        </w:rPr>
        <w:t>P</w:t>
      </w:r>
      <w:r w:rsidR="008F4100">
        <w:rPr>
          <w:rFonts w:cs="Arial"/>
        </w:rPr>
        <w:t>rotection</w:t>
      </w:r>
      <w:r>
        <w:rPr>
          <w:rFonts w:cs="Arial"/>
        </w:rPr>
        <w:t xml:space="preserve"> officer. This </w:t>
      </w:r>
      <w:r w:rsidR="008F4100">
        <w:rPr>
          <w:rFonts w:cs="Arial"/>
        </w:rPr>
        <w:t xml:space="preserve">role will initially be filled by </w:t>
      </w:r>
      <w:r w:rsidRPr="0081223B">
        <w:rPr>
          <w:rFonts w:cs="Arial"/>
        </w:rPr>
        <w:t>Colin Moore</w:t>
      </w:r>
      <w:r>
        <w:rPr>
          <w:rFonts w:cs="Arial"/>
        </w:rPr>
        <w:t xml:space="preserve">. </w:t>
      </w:r>
    </w:p>
    <w:p w14:paraId="637EF7DF" w14:textId="77777777" w:rsidR="00926DBE" w:rsidRPr="0081223B" w:rsidRDefault="00926DBE" w:rsidP="007A3411">
      <w:pPr>
        <w:rPr>
          <w:rFonts w:cs="Arial"/>
          <w:b/>
          <w:szCs w:val="24"/>
        </w:rPr>
      </w:pPr>
    </w:p>
    <w:p w14:paraId="18F80B8B" w14:textId="77777777" w:rsidR="00E7406B" w:rsidRDefault="00E7406B" w:rsidP="007A3411">
      <w:pPr>
        <w:rPr>
          <w:rFonts w:cs="Arial"/>
          <w:b/>
          <w:szCs w:val="24"/>
        </w:rPr>
      </w:pPr>
      <w:r w:rsidRPr="0081223B">
        <w:rPr>
          <w:rFonts w:cs="Arial"/>
          <w:b/>
          <w:szCs w:val="24"/>
        </w:rPr>
        <w:t>3.1.5. SLSA Executive Committee</w:t>
      </w:r>
    </w:p>
    <w:p w14:paraId="7EDF8BB0" w14:textId="73D4DF1F" w:rsidR="00926DBE" w:rsidRPr="00D078D6" w:rsidRDefault="00D078D6" w:rsidP="007A3411">
      <w:pPr>
        <w:rPr>
          <w:rFonts w:cs="Arial"/>
        </w:rPr>
      </w:pPr>
      <w:r w:rsidRPr="00D078D6">
        <w:rPr>
          <w:rFonts w:cs="Arial"/>
        </w:rPr>
        <w:lastRenderedPageBreak/>
        <w:t>We would like to extend thanks to past e</w:t>
      </w:r>
      <w:r w:rsidR="00926DBE" w:rsidRPr="00D078D6">
        <w:rPr>
          <w:rFonts w:cs="Arial"/>
        </w:rPr>
        <w:t>xec</w:t>
      </w:r>
      <w:r w:rsidRPr="00D078D6">
        <w:rPr>
          <w:rFonts w:cs="Arial"/>
        </w:rPr>
        <w:t>utive committee members including</w:t>
      </w:r>
      <w:r w:rsidR="00926DBE" w:rsidRPr="00D078D6">
        <w:rPr>
          <w:rFonts w:cs="Arial"/>
        </w:rPr>
        <w:t xml:space="preserve"> –Michael Thomson, Jonathan </w:t>
      </w:r>
      <w:proofErr w:type="spellStart"/>
      <w:r w:rsidR="00926DBE" w:rsidRPr="00D078D6">
        <w:rPr>
          <w:rFonts w:cs="Arial"/>
        </w:rPr>
        <w:t>Garton</w:t>
      </w:r>
      <w:proofErr w:type="spellEnd"/>
      <w:r w:rsidR="00971AB6">
        <w:rPr>
          <w:rFonts w:cs="Arial"/>
        </w:rPr>
        <w:t>,</w:t>
      </w:r>
      <w:r w:rsidR="00926DBE" w:rsidRPr="00D078D6">
        <w:rPr>
          <w:rFonts w:cs="Arial"/>
        </w:rPr>
        <w:t xml:space="preserve"> Nikki</w:t>
      </w:r>
      <w:r w:rsidRPr="00D078D6">
        <w:rPr>
          <w:rFonts w:cs="Arial"/>
        </w:rPr>
        <w:t xml:space="preserve"> </w:t>
      </w:r>
      <w:proofErr w:type="spellStart"/>
      <w:r w:rsidRPr="00D078D6">
        <w:rPr>
          <w:rFonts w:cs="Arial"/>
        </w:rPr>
        <w:t>Goden-Rasul</w:t>
      </w:r>
      <w:proofErr w:type="spellEnd"/>
      <w:r w:rsidRPr="00D078D6">
        <w:rPr>
          <w:rFonts w:cs="Arial"/>
        </w:rPr>
        <w:t xml:space="preserve">, </w:t>
      </w:r>
      <w:r w:rsidR="00926DBE" w:rsidRPr="00D078D6">
        <w:rPr>
          <w:rFonts w:cs="Arial"/>
        </w:rPr>
        <w:t>Kevin</w:t>
      </w:r>
      <w:r w:rsidRPr="00D078D6">
        <w:rPr>
          <w:rFonts w:cs="Arial"/>
        </w:rPr>
        <w:t xml:space="preserve"> Crosby</w:t>
      </w:r>
      <w:r w:rsidR="00926DBE" w:rsidRPr="00D078D6">
        <w:rPr>
          <w:rFonts w:cs="Arial"/>
        </w:rPr>
        <w:t>, M</w:t>
      </w:r>
      <w:r w:rsidRPr="00D078D6">
        <w:rPr>
          <w:rFonts w:cs="Arial"/>
        </w:rPr>
        <w:t xml:space="preserve">ark </w:t>
      </w:r>
      <w:r w:rsidR="00926DBE" w:rsidRPr="00D078D6">
        <w:rPr>
          <w:rFonts w:cs="Arial"/>
        </w:rPr>
        <w:t>O</w:t>
      </w:r>
      <w:r w:rsidRPr="00D078D6">
        <w:rPr>
          <w:rFonts w:cs="Arial"/>
        </w:rPr>
        <w:t xml:space="preserve">’ </w:t>
      </w:r>
      <w:r w:rsidR="00926DBE" w:rsidRPr="00D078D6">
        <w:rPr>
          <w:rFonts w:cs="Arial"/>
        </w:rPr>
        <w:t>B</w:t>
      </w:r>
      <w:r w:rsidRPr="00D078D6">
        <w:rPr>
          <w:rFonts w:cs="Arial"/>
        </w:rPr>
        <w:t xml:space="preserve">rien, </w:t>
      </w:r>
      <w:r w:rsidRPr="00D078D6">
        <w:rPr>
          <w:szCs w:val="24"/>
        </w:rPr>
        <w:t>Jill Dickinson, Sh</w:t>
      </w:r>
      <w:r w:rsidR="00971AB6">
        <w:rPr>
          <w:szCs w:val="24"/>
        </w:rPr>
        <w:t xml:space="preserve">aron Cowan and </w:t>
      </w:r>
      <w:proofErr w:type="spellStart"/>
      <w:r w:rsidR="00971AB6">
        <w:rPr>
          <w:szCs w:val="24"/>
        </w:rPr>
        <w:t>Nwudego</w:t>
      </w:r>
      <w:proofErr w:type="spellEnd"/>
      <w:r w:rsidR="00971AB6">
        <w:rPr>
          <w:szCs w:val="24"/>
        </w:rPr>
        <w:t xml:space="preserve"> </w:t>
      </w:r>
      <w:proofErr w:type="spellStart"/>
      <w:r w:rsidR="00971AB6">
        <w:rPr>
          <w:szCs w:val="24"/>
        </w:rPr>
        <w:t>Chinwuba</w:t>
      </w:r>
      <w:proofErr w:type="spellEnd"/>
      <w:r w:rsidR="00971AB6">
        <w:rPr>
          <w:szCs w:val="24"/>
        </w:rPr>
        <w:t xml:space="preserve">. </w:t>
      </w:r>
    </w:p>
    <w:p w14:paraId="60FEE7FB" w14:textId="77777777" w:rsidR="00926DBE" w:rsidRPr="00D078D6" w:rsidRDefault="00926DBE" w:rsidP="007A3411">
      <w:pPr>
        <w:rPr>
          <w:rFonts w:cs="Arial"/>
        </w:rPr>
      </w:pPr>
      <w:r w:rsidRPr="00D078D6">
        <w:rPr>
          <w:rFonts w:cs="Arial"/>
        </w:rPr>
        <w:t xml:space="preserve">RH has extended particular thanks to Mark O’Brien for his role as treasurer. </w:t>
      </w:r>
    </w:p>
    <w:p w14:paraId="2E166A91" w14:textId="36A70D16" w:rsidR="00926DBE" w:rsidRPr="0081223B" w:rsidRDefault="00926DBE" w:rsidP="007A3411">
      <w:pPr>
        <w:rPr>
          <w:rFonts w:cs="Arial"/>
        </w:rPr>
      </w:pPr>
      <w:r w:rsidRPr="00D078D6">
        <w:rPr>
          <w:rFonts w:cs="Arial"/>
        </w:rPr>
        <w:t>Jess Mant starts</w:t>
      </w:r>
      <w:r w:rsidR="00D078D6" w:rsidRPr="00D078D6">
        <w:rPr>
          <w:rFonts w:cs="Arial"/>
        </w:rPr>
        <w:t xml:space="preserve"> a</w:t>
      </w:r>
      <w:r w:rsidRPr="00D078D6">
        <w:rPr>
          <w:rFonts w:cs="Arial"/>
        </w:rPr>
        <w:t xml:space="preserve"> </w:t>
      </w:r>
      <w:proofErr w:type="spellStart"/>
      <w:r w:rsidRPr="00D078D6">
        <w:rPr>
          <w:rFonts w:cs="Arial"/>
        </w:rPr>
        <w:t>Lecturership</w:t>
      </w:r>
      <w:proofErr w:type="spellEnd"/>
      <w:r w:rsidRPr="00D078D6">
        <w:rPr>
          <w:rFonts w:cs="Arial"/>
        </w:rPr>
        <w:t xml:space="preserve"> soon </w:t>
      </w:r>
      <w:r w:rsidR="00D078D6" w:rsidRPr="00D078D6">
        <w:rPr>
          <w:rFonts w:cs="Arial"/>
        </w:rPr>
        <w:t>in Cardiff and we are</w:t>
      </w:r>
      <w:r w:rsidRPr="00D078D6">
        <w:rPr>
          <w:rFonts w:cs="Arial"/>
        </w:rPr>
        <w:t xml:space="preserve"> looking for</w:t>
      </w:r>
      <w:r w:rsidR="00D078D6" w:rsidRPr="00D078D6">
        <w:rPr>
          <w:rFonts w:cs="Arial"/>
        </w:rPr>
        <w:t xml:space="preserve"> a new PGR rep. We would like to extend thanks to JM</w:t>
      </w:r>
      <w:r w:rsidR="00496B36">
        <w:rPr>
          <w:rFonts w:cs="Arial"/>
        </w:rPr>
        <w:t>a</w:t>
      </w:r>
      <w:r w:rsidR="00D078D6" w:rsidRPr="00D078D6">
        <w:rPr>
          <w:rFonts w:cs="Arial"/>
        </w:rPr>
        <w:t xml:space="preserve"> for all her work as PGR rep. </w:t>
      </w:r>
    </w:p>
    <w:p w14:paraId="2D03031C" w14:textId="77777777" w:rsidR="00926DBE" w:rsidRPr="0081223B" w:rsidRDefault="00926DBE" w:rsidP="007A3411">
      <w:pPr>
        <w:rPr>
          <w:rFonts w:cs="Arial"/>
          <w:b/>
          <w:szCs w:val="24"/>
        </w:rPr>
      </w:pPr>
    </w:p>
    <w:p w14:paraId="679B191E" w14:textId="77777777" w:rsidR="00E7406B" w:rsidRPr="0081223B" w:rsidRDefault="00E7406B" w:rsidP="007A3411">
      <w:pPr>
        <w:spacing w:before="0" w:after="0"/>
        <w:rPr>
          <w:rFonts w:cs="Arial"/>
          <w:b/>
          <w:szCs w:val="24"/>
        </w:rPr>
      </w:pPr>
      <w:r w:rsidRPr="0081223B">
        <w:rPr>
          <w:rFonts w:cs="Arial"/>
          <w:b/>
          <w:szCs w:val="24"/>
        </w:rPr>
        <w:t>3.2. Vice Chair</w:t>
      </w:r>
    </w:p>
    <w:p w14:paraId="441F8CD5" w14:textId="33FC3DDE" w:rsidR="00C54D2C" w:rsidRPr="0081223B" w:rsidRDefault="00C54D2C" w:rsidP="007A3411">
      <w:pPr>
        <w:rPr>
          <w:rFonts w:cs="Arial"/>
        </w:rPr>
      </w:pPr>
      <w:r w:rsidRPr="00496B36">
        <w:rPr>
          <w:rFonts w:cs="Arial"/>
        </w:rPr>
        <w:t>J</w:t>
      </w:r>
      <w:r w:rsidR="00971AB6" w:rsidRPr="00496B36">
        <w:rPr>
          <w:rFonts w:cs="Arial"/>
        </w:rPr>
        <w:t>H</w:t>
      </w:r>
      <w:r w:rsidR="00926DBE" w:rsidRPr="00496B36">
        <w:rPr>
          <w:rFonts w:cs="Arial"/>
        </w:rPr>
        <w:t xml:space="preserve"> </w:t>
      </w:r>
      <w:r w:rsidR="00926DBE">
        <w:rPr>
          <w:rFonts w:cs="Arial"/>
        </w:rPr>
        <w:t>would like to extend</w:t>
      </w:r>
      <w:r w:rsidRPr="0081223B">
        <w:rPr>
          <w:rFonts w:cs="Arial"/>
        </w:rPr>
        <w:t xml:space="preserve"> </w:t>
      </w:r>
      <w:r w:rsidR="00926DBE">
        <w:rPr>
          <w:rFonts w:cs="Arial"/>
        </w:rPr>
        <w:t>thanks everyone who worked on judging</w:t>
      </w:r>
      <w:r w:rsidRPr="0081223B">
        <w:rPr>
          <w:rFonts w:cs="Arial"/>
        </w:rPr>
        <w:t xml:space="preserve"> the article prize – </w:t>
      </w:r>
      <w:r w:rsidR="00926DBE">
        <w:rPr>
          <w:rFonts w:cs="Arial"/>
        </w:rPr>
        <w:t>it was noted the</w:t>
      </w:r>
      <w:r w:rsidR="00496B36">
        <w:rPr>
          <w:rFonts w:cs="Arial"/>
        </w:rPr>
        <w:t xml:space="preserve"> decision on the winner</w:t>
      </w:r>
      <w:r w:rsidR="00926DBE">
        <w:rPr>
          <w:rFonts w:cs="Arial"/>
        </w:rPr>
        <w:t xml:space="preserve"> </w:t>
      </w:r>
      <w:r w:rsidR="00496B36">
        <w:rPr>
          <w:rFonts w:cs="Arial"/>
        </w:rPr>
        <w:t>was a hard one to make.</w:t>
      </w:r>
      <w:r w:rsidRPr="0081223B">
        <w:rPr>
          <w:rFonts w:cs="Arial"/>
        </w:rPr>
        <w:t xml:space="preserve"> </w:t>
      </w:r>
    </w:p>
    <w:p w14:paraId="096AA7AA" w14:textId="6171CC2F" w:rsidR="00D078D6" w:rsidRDefault="00D078D6" w:rsidP="007A3411">
      <w:pPr>
        <w:rPr>
          <w:rFonts w:cs="Arial"/>
        </w:rPr>
      </w:pPr>
      <w:r>
        <w:rPr>
          <w:rFonts w:cs="Arial"/>
        </w:rPr>
        <w:t>Our social media presence continues to be health and it was noted that the conference</w:t>
      </w:r>
      <w:r w:rsidR="00C54D2C" w:rsidRPr="0081223B">
        <w:rPr>
          <w:rFonts w:cs="Arial"/>
        </w:rPr>
        <w:t xml:space="preserve"> hashtag </w:t>
      </w:r>
      <w:r>
        <w:rPr>
          <w:rFonts w:cs="Arial"/>
        </w:rPr>
        <w:t xml:space="preserve">has been </w:t>
      </w:r>
      <w:r w:rsidR="00496B36">
        <w:rPr>
          <w:rFonts w:cs="Arial"/>
        </w:rPr>
        <w:t xml:space="preserve">successful. </w:t>
      </w:r>
    </w:p>
    <w:p w14:paraId="5BAEE7E4" w14:textId="455EADA8" w:rsidR="00D078D6" w:rsidRPr="00D078D6" w:rsidRDefault="00D078D6" w:rsidP="007A3411">
      <w:pPr>
        <w:rPr>
          <w:rFonts w:cs="Arial"/>
        </w:rPr>
      </w:pPr>
      <w:r>
        <w:rPr>
          <w:rFonts w:cs="Arial"/>
        </w:rPr>
        <w:t xml:space="preserve">Dave Cowan has offered a prize of a book for </w:t>
      </w:r>
      <w:r w:rsidR="00496B36">
        <w:rPr>
          <w:rFonts w:cs="Arial"/>
        </w:rPr>
        <w:t xml:space="preserve">3000 </w:t>
      </w:r>
      <w:r>
        <w:rPr>
          <w:rFonts w:cs="Arial"/>
        </w:rPr>
        <w:t>Twitter followers</w:t>
      </w:r>
      <w:r w:rsidR="00496B36">
        <w:rPr>
          <w:rFonts w:cs="Arial"/>
        </w:rPr>
        <w:t>.</w:t>
      </w:r>
    </w:p>
    <w:p w14:paraId="60030C70" w14:textId="77777777" w:rsidR="00C54D2C" w:rsidRPr="0081223B" w:rsidRDefault="00C54D2C" w:rsidP="007A3411">
      <w:pPr>
        <w:spacing w:before="0" w:after="0"/>
        <w:rPr>
          <w:rFonts w:cs="Arial"/>
          <w:b/>
          <w:szCs w:val="24"/>
        </w:rPr>
      </w:pPr>
    </w:p>
    <w:p w14:paraId="70011321" w14:textId="77777777" w:rsidR="00E7406B" w:rsidRDefault="00E7406B" w:rsidP="007A3411">
      <w:pPr>
        <w:spacing w:before="0" w:after="0"/>
        <w:rPr>
          <w:rFonts w:cs="Arial"/>
          <w:b/>
          <w:szCs w:val="24"/>
        </w:rPr>
      </w:pPr>
      <w:r w:rsidRPr="0081223B">
        <w:rPr>
          <w:rFonts w:cs="Arial"/>
          <w:b/>
          <w:szCs w:val="24"/>
        </w:rPr>
        <w:t>3.3. Treasurer</w:t>
      </w:r>
    </w:p>
    <w:p w14:paraId="46AF557E" w14:textId="0D7713E8" w:rsidR="00496B36" w:rsidRDefault="008F4100" w:rsidP="00496B36">
      <w:pPr>
        <w:spacing w:before="0" w:after="0"/>
        <w:rPr>
          <w:rFonts w:cs="Arial"/>
          <w:szCs w:val="24"/>
        </w:rPr>
      </w:pPr>
      <w:r>
        <w:rPr>
          <w:rFonts w:cs="Arial"/>
          <w:szCs w:val="24"/>
        </w:rPr>
        <w:t xml:space="preserve">The treasurer gave a verbal report at the conference. </w:t>
      </w:r>
    </w:p>
    <w:p w14:paraId="1E8ED5EF" w14:textId="77777777" w:rsidR="00C54D2C" w:rsidRPr="0081223B" w:rsidRDefault="00C54D2C" w:rsidP="007A3411">
      <w:pPr>
        <w:tabs>
          <w:tab w:val="left" w:pos="1824"/>
        </w:tabs>
        <w:spacing w:before="0" w:after="0"/>
        <w:rPr>
          <w:rFonts w:cs="Arial"/>
          <w:szCs w:val="24"/>
        </w:rPr>
      </w:pPr>
    </w:p>
    <w:p w14:paraId="68B1EDB1" w14:textId="2C437204" w:rsidR="00C54D2C" w:rsidRPr="0081223B" w:rsidRDefault="00496B36" w:rsidP="007A3411">
      <w:pPr>
        <w:tabs>
          <w:tab w:val="left" w:pos="1824"/>
        </w:tabs>
        <w:spacing w:before="0" w:after="0"/>
        <w:rPr>
          <w:rFonts w:cs="Arial"/>
          <w:szCs w:val="24"/>
        </w:rPr>
      </w:pPr>
      <w:r>
        <w:rPr>
          <w:rFonts w:cs="Arial"/>
          <w:szCs w:val="24"/>
        </w:rPr>
        <w:t xml:space="preserve">There continues to be an issue accessing the PayPal account which needs to be </w:t>
      </w:r>
      <w:r w:rsidR="008F4100">
        <w:rPr>
          <w:rFonts w:cs="Arial"/>
          <w:szCs w:val="24"/>
        </w:rPr>
        <w:t>solved</w:t>
      </w:r>
      <w:r>
        <w:rPr>
          <w:rFonts w:cs="Arial"/>
          <w:szCs w:val="24"/>
        </w:rPr>
        <w:t xml:space="preserve">. </w:t>
      </w:r>
    </w:p>
    <w:p w14:paraId="1F7367AD" w14:textId="77777777" w:rsidR="00496B36" w:rsidRDefault="00496B36" w:rsidP="007A3411">
      <w:pPr>
        <w:tabs>
          <w:tab w:val="left" w:pos="1824"/>
        </w:tabs>
        <w:spacing w:before="0" w:after="0"/>
        <w:rPr>
          <w:rFonts w:cs="Arial"/>
          <w:szCs w:val="24"/>
        </w:rPr>
      </w:pPr>
    </w:p>
    <w:p w14:paraId="0CF87E2A" w14:textId="18A22A06" w:rsidR="00C54D2C" w:rsidRPr="0081223B" w:rsidRDefault="00496B36" w:rsidP="007A3411">
      <w:pPr>
        <w:tabs>
          <w:tab w:val="left" w:pos="1824"/>
        </w:tabs>
        <w:spacing w:before="0" w:after="0"/>
        <w:rPr>
          <w:rFonts w:cs="Arial"/>
          <w:szCs w:val="24"/>
        </w:rPr>
      </w:pPr>
      <w:r>
        <w:rPr>
          <w:rFonts w:cs="Arial"/>
          <w:szCs w:val="24"/>
        </w:rPr>
        <w:t xml:space="preserve">It was noted that our expenditure did not deviate too much from last year. </w:t>
      </w:r>
    </w:p>
    <w:p w14:paraId="45960E10" w14:textId="5A440C26" w:rsidR="00C54D2C" w:rsidRDefault="00C54D2C" w:rsidP="00496B36">
      <w:pPr>
        <w:tabs>
          <w:tab w:val="left" w:pos="1824"/>
        </w:tabs>
        <w:spacing w:before="0" w:after="0"/>
        <w:rPr>
          <w:rFonts w:cs="Arial"/>
          <w:szCs w:val="24"/>
        </w:rPr>
      </w:pPr>
    </w:p>
    <w:p w14:paraId="45D28851" w14:textId="38C45348" w:rsidR="00496B36" w:rsidRDefault="00496B36" w:rsidP="00496B36">
      <w:pPr>
        <w:tabs>
          <w:tab w:val="left" w:pos="1824"/>
        </w:tabs>
        <w:spacing w:before="0" w:after="0"/>
        <w:rPr>
          <w:rFonts w:cs="Arial"/>
          <w:szCs w:val="24"/>
        </w:rPr>
      </w:pPr>
      <w:r>
        <w:rPr>
          <w:rFonts w:cs="Arial"/>
          <w:szCs w:val="24"/>
        </w:rPr>
        <w:t xml:space="preserve">It was noted that as we are an Association which seeks to provide support for socio-legal activities that there is scope for spending in the future. </w:t>
      </w:r>
    </w:p>
    <w:p w14:paraId="7F930277" w14:textId="77777777" w:rsidR="00496B36" w:rsidRPr="0081223B" w:rsidRDefault="00496B36" w:rsidP="00496B36">
      <w:pPr>
        <w:tabs>
          <w:tab w:val="left" w:pos="1824"/>
        </w:tabs>
        <w:spacing w:before="0" w:after="0"/>
        <w:rPr>
          <w:rFonts w:cs="Arial"/>
          <w:szCs w:val="24"/>
        </w:rPr>
      </w:pPr>
    </w:p>
    <w:p w14:paraId="19CBF0D2" w14:textId="051D7B19" w:rsidR="004E22D1" w:rsidRDefault="004E22D1" w:rsidP="007A3411">
      <w:pPr>
        <w:spacing w:before="0" w:after="0"/>
        <w:rPr>
          <w:rFonts w:cs="Arial"/>
          <w:szCs w:val="24"/>
        </w:rPr>
      </w:pPr>
      <w:r w:rsidRPr="0081223B">
        <w:rPr>
          <w:rFonts w:cs="Arial"/>
          <w:szCs w:val="24"/>
        </w:rPr>
        <w:t xml:space="preserve">Thanks </w:t>
      </w:r>
      <w:r w:rsidR="00496B36">
        <w:rPr>
          <w:rFonts w:cs="Arial"/>
          <w:szCs w:val="24"/>
        </w:rPr>
        <w:t>was extended to</w:t>
      </w:r>
      <w:r w:rsidRPr="0081223B">
        <w:rPr>
          <w:rFonts w:cs="Arial"/>
          <w:szCs w:val="24"/>
        </w:rPr>
        <w:t xml:space="preserve"> Chris Ashford for reviewing</w:t>
      </w:r>
      <w:r w:rsidR="00496B36">
        <w:rPr>
          <w:rFonts w:cs="Arial"/>
          <w:szCs w:val="24"/>
        </w:rPr>
        <w:t xml:space="preserve"> the </w:t>
      </w:r>
      <w:r w:rsidRPr="0081223B">
        <w:rPr>
          <w:rFonts w:cs="Arial"/>
          <w:szCs w:val="24"/>
        </w:rPr>
        <w:t>accounts</w:t>
      </w:r>
      <w:r w:rsidR="00496B36">
        <w:rPr>
          <w:rFonts w:cs="Arial"/>
          <w:szCs w:val="24"/>
        </w:rPr>
        <w:t>,</w:t>
      </w:r>
      <w:r w:rsidRPr="0081223B">
        <w:rPr>
          <w:rFonts w:cs="Arial"/>
          <w:szCs w:val="24"/>
        </w:rPr>
        <w:t xml:space="preserve"> but</w:t>
      </w:r>
      <w:r w:rsidR="00496B36">
        <w:rPr>
          <w:rFonts w:cs="Arial"/>
          <w:szCs w:val="24"/>
        </w:rPr>
        <w:t xml:space="preserve"> it has been noted that</w:t>
      </w:r>
      <w:r w:rsidRPr="0081223B">
        <w:rPr>
          <w:rFonts w:cs="Arial"/>
          <w:szCs w:val="24"/>
        </w:rPr>
        <w:t xml:space="preserve"> he did</w:t>
      </w:r>
      <w:r w:rsidR="00496B36">
        <w:rPr>
          <w:rFonts w:cs="Arial"/>
          <w:szCs w:val="24"/>
        </w:rPr>
        <w:t xml:space="preserve"> not </w:t>
      </w:r>
      <w:r w:rsidRPr="0081223B">
        <w:rPr>
          <w:rFonts w:cs="Arial"/>
          <w:szCs w:val="24"/>
        </w:rPr>
        <w:t xml:space="preserve">receive </w:t>
      </w:r>
      <w:r w:rsidR="00496B36">
        <w:rPr>
          <w:rFonts w:cs="Arial"/>
          <w:szCs w:val="24"/>
        </w:rPr>
        <w:t xml:space="preserve">the </w:t>
      </w:r>
      <w:r w:rsidR="007A3411" w:rsidRPr="0081223B">
        <w:rPr>
          <w:rFonts w:cs="Arial"/>
          <w:szCs w:val="24"/>
        </w:rPr>
        <w:t>Lloyd’s</w:t>
      </w:r>
      <w:r w:rsidRPr="0081223B">
        <w:rPr>
          <w:rFonts w:cs="Arial"/>
          <w:szCs w:val="24"/>
        </w:rPr>
        <w:t xml:space="preserve"> statement</w:t>
      </w:r>
      <w:r w:rsidR="00496B36">
        <w:rPr>
          <w:rFonts w:cs="Arial"/>
          <w:szCs w:val="24"/>
        </w:rPr>
        <w:t xml:space="preserve">. </w:t>
      </w:r>
    </w:p>
    <w:p w14:paraId="1DF5563D" w14:textId="77777777" w:rsidR="00E02156" w:rsidRDefault="00E02156" w:rsidP="007A3411">
      <w:pPr>
        <w:spacing w:before="0" w:after="0"/>
        <w:rPr>
          <w:rFonts w:cs="Arial"/>
          <w:szCs w:val="24"/>
        </w:rPr>
      </w:pPr>
    </w:p>
    <w:p w14:paraId="67FA18EE" w14:textId="62E0140B" w:rsidR="00E02156" w:rsidRPr="00E02156" w:rsidRDefault="00E02156" w:rsidP="007A3411">
      <w:pPr>
        <w:spacing w:before="0" w:after="0"/>
        <w:rPr>
          <w:rFonts w:cs="Arial"/>
          <w:szCs w:val="24"/>
          <w:u w:val="single"/>
        </w:rPr>
      </w:pPr>
      <w:r w:rsidRPr="00E02156">
        <w:rPr>
          <w:rFonts w:cs="Arial"/>
          <w:szCs w:val="24"/>
          <w:u w:val="single"/>
        </w:rPr>
        <w:t>This further report was provided after the AGM:</w:t>
      </w:r>
    </w:p>
    <w:p w14:paraId="009B5A33" w14:textId="77777777" w:rsidR="00E02156" w:rsidRDefault="00E02156" w:rsidP="007A3411">
      <w:pPr>
        <w:spacing w:before="0" w:after="0"/>
        <w:rPr>
          <w:rFonts w:cs="Arial"/>
          <w:szCs w:val="24"/>
        </w:rPr>
      </w:pPr>
    </w:p>
    <w:p w14:paraId="780F7AE2" w14:textId="77777777" w:rsidR="00E02156" w:rsidRDefault="00E02156" w:rsidP="00E02156">
      <w:pPr>
        <w:jc w:val="both"/>
        <w:rPr>
          <w:szCs w:val="24"/>
        </w:rPr>
      </w:pPr>
      <w:r>
        <w:rPr>
          <w:szCs w:val="24"/>
        </w:rPr>
        <w:t>The SLSA’s finances remain in the healthy state that they have been for the past few years, and we thank Newcastle University for their forthcoming donation of £54,641.84 following last year’s successful conference.   In common with some previous Treasurer’s reports, the account opening/ closing balances for auditing purposes was prior to some significant income/ expenditure, most notably this year the above sum.  This is footnoted below.</w:t>
      </w:r>
    </w:p>
    <w:p w14:paraId="04EA2B70" w14:textId="77777777" w:rsidR="00E02156" w:rsidRDefault="00E02156" w:rsidP="00E02156">
      <w:pPr>
        <w:jc w:val="both"/>
        <w:rPr>
          <w:szCs w:val="24"/>
        </w:rPr>
      </w:pPr>
      <w:r>
        <w:rPr>
          <w:szCs w:val="24"/>
        </w:rPr>
        <w:t xml:space="preserve">Despite obtaining control of the Association’s old Lloyds account, the ongoing and considerable efforts to remove the limitations on the Association PayPal account’s usage due to PayPal’s procedures to comply with anti-money laundering regulations have yet to bear fruit. </w:t>
      </w:r>
    </w:p>
    <w:p w14:paraId="26911A91" w14:textId="77777777" w:rsidR="00E02156" w:rsidRDefault="00E02156" w:rsidP="00E02156">
      <w:pPr>
        <w:jc w:val="both"/>
        <w:rPr>
          <w:szCs w:val="24"/>
        </w:rPr>
      </w:pPr>
      <w:r>
        <w:rPr>
          <w:szCs w:val="24"/>
        </w:rPr>
        <w:t xml:space="preserve">Happily, the Association has not experienced the attempts at fraud in the current financial year that were experienced in the last financial year.  The account summary, statements and account files have been viewed and approved by Professor Brian Simpson, University of New England at </w:t>
      </w:r>
      <w:proofErr w:type="spellStart"/>
      <w:r>
        <w:rPr>
          <w:szCs w:val="24"/>
        </w:rPr>
        <w:t>Armidale</w:t>
      </w:r>
      <w:proofErr w:type="spellEnd"/>
      <w:r>
        <w:rPr>
          <w:szCs w:val="24"/>
        </w:rPr>
        <w:t>.</w:t>
      </w:r>
    </w:p>
    <w:p w14:paraId="27B4ECF7" w14:textId="77777777" w:rsidR="00E02156" w:rsidRDefault="00E02156" w:rsidP="00E02156">
      <w:pPr>
        <w:jc w:val="both"/>
        <w:rPr>
          <w:szCs w:val="24"/>
        </w:rPr>
      </w:pPr>
      <w:r>
        <w:rPr>
          <w:szCs w:val="24"/>
        </w:rPr>
        <w:lastRenderedPageBreak/>
        <w:t>As this is the last time that I will report as Association Treasurer, I am pleased that I am able to step down at a point where there has been a period of consistently-strong finances as a consequence of prudent financial decision-making on behalf of members by us collectively as the Association’s Executive.</w:t>
      </w:r>
    </w:p>
    <w:p w14:paraId="62F393B9" w14:textId="77777777" w:rsidR="00E02156" w:rsidRDefault="00E02156" w:rsidP="00E02156">
      <w:pPr>
        <w:jc w:val="both"/>
        <w:rPr>
          <w:szCs w:val="24"/>
        </w:rPr>
      </w:pPr>
      <w:r>
        <w:rPr>
          <w:szCs w:val="24"/>
        </w:rPr>
        <w:t>Mark O’Brien</w:t>
      </w:r>
    </w:p>
    <w:p w14:paraId="357711CD" w14:textId="77777777" w:rsidR="00E02156" w:rsidRDefault="00E02156" w:rsidP="00E02156">
      <w:pPr>
        <w:jc w:val="both"/>
        <w:rPr>
          <w:szCs w:val="24"/>
        </w:rPr>
      </w:pPr>
      <w:r>
        <w:rPr>
          <w:szCs w:val="24"/>
        </w:rPr>
        <w:t>Treasurer, SLSA</w:t>
      </w:r>
    </w:p>
    <w:p w14:paraId="496DC8B5" w14:textId="7EFEDBA2" w:rsidR="00E02156" w:rsidRPr="00E02156" w:rsidRDefault="00E02156" w:rsidP="00E02156">
      <w:pPr>
        <w:jc w:val="both"/>
        <w:rPr>
          <w:szCs w:val="24"/>
        </w:rPr>
      </w:pPr>
      <w:r>
        <w:rPr>
          <w:szCs w:val="24"/>
        </w:rPr>
        <w:t>29 March 2018</w:t>
      </w:r>
    </w:p>
    <w:p w14:paraId="3FE25B8A" w14:textId="77777777" w:rsidR="00C54D2C" w:rsidRPr="0081223B" w:rsidRDefault="00C54D2C" w:rsidP="007A3411">
      <w:pPr>
        <w:spacing w:before="0" w:after="0"/>
        <w:rPr>
          <w:rFonts w:cs="Arial"/>
          <w:b/>
          <w:szCs w:val="24"/>
        </w:rPr>
      </w:pPr>
    </w:p>
    <w:p w14:paraId="69DEA043" w14:textId="77777777" w:rsidR="00E7406B" w:rsidRDefault="00E7406B" w:rsidP="007A3411">
      <w:pPr>
        <w:spacing w:before="0" w:after="0"/>
        <w:rPr>
          <w:rFonts w:cs="Arial"/>
          <w:b/>
          <w:szCs w:val="24"/>
        </w:rPr>
      </w:pPr>
      <w:r w:rsidRPr="0081223B">
        <w:rPr>
          <w:rFonts w:cs="Arial"/>
          <w:b/>
          <w:szCs w:val="24"/>
        </w:rPr>
        <w:t>3.4. Membership</w:t>
      </w:r>
    </w:p>
    <w:p w14:paraId="2989BCAB" w14:textId="21964DF2" w:rsidR="00496B36" w:rsidRPr="00496B36" w:rsidRDefault="00496B36" w:rsidP="00496B36">
      <w:pPr>
        <w:spacing w:before="0" w:after="0"/>
        <w:rPr>
          <w:rFonts w:cs="Arial"/>
          <w:szCs w:val="24"/>
        </w:rPr>
      </w:pPr>
      <w:r w:rsidRPr="00496B36">
        <w:rPr>
          <w:rFonts w:cs="Arial"/>
          <w:szCs w:val="24"/>
        </w:rPr>
        <w:t>We continue to have issues with the accuracy of the JOOMLA database. We are hoping to commission a JOOMLA developer to make some functionality changes and once this is complete we will take steps to clean up our membership data, removing lapsed members from the database and ensuring that postal addresses</w:t>
      </w:r>
      <w:r w:rsidR="00124B24">
        <w:rPr>
          <w:rFonts w:cs="Arial"/>
          <w:szCs w:val="24"/>
        </w:rPr>
        <w:t xml:space="preserve"> are accurate and up to date.</w:t>
      </w:r>
      <w:r w:rsidRPr="00496B36">
        <w:rPr>
          <w:rFonts w:cs="Arial"/>
          <w:szCs w:val="24"/>
        </w:rPr>
        <w:t> </w:t>
      </w:r>
    </w:p>
    <w:p w14:paraId="2417B27B" w14:textId="77777777" w:rsidR="00496B36" w:rsidRPr="00496B36" w:rsidRDefault="00496B36" w:rsidP="00496B36">
      <w:pPr>
        <w:spacing w:before="0" w:after="0"/>
        <w:rPr>
          <w:rFonts w:cs="Arial"/>
          <w:szCs w:val="24"/>
        </w:rPr>
      </w:pPr>
    </w:p>
    <w:p w14:paraId="3C26E1AA" w14:textId="066E7108" w:rsidR="00496B36" w:rsidRPr="00496B36" w:rsidRDefault="00496B36" w:rsidP="00496B36">
      <w:pPr>
        <w:spacing w:before="0" w:after="0"/>
        <w:rPr>
          <w:rFonts w:cs="Arial"/>
          <w:szCs w:val="24"/>
        </w:rPr>
      </w:pPr>
      <w:r w:rsidRPr="00496B36">
        <w:rPr>
          <w:rFonts w:cs="Arial"/>
          <w:szCs w:val="24"/>
        </w:rPr>
        <w:t xml:space="preserve">We wish to prioritise Excel pull-off from the database, fixing some teething problems with the </w:t>
      </w:r>
      <w:proofErr w:type="spellStart"/>
      <w:r w:rsidRPr="00496B36">
        <w:rPr>
          <w:rFonts w:cs="Arial"/>
          <w:szCs w:val="24"/>
        </w:rPr>
        <w:t>MailChimp</w:t>
      </w:r>
      <w:proofErr w:type="spellEnd"/>
      <w:r w:rsidRPr="00496B36">
        <w:rPr>
          <w:rFonts w:cs="Arial"/>
          <w:szCs w:val="24"/>
        </w:rPr>
        <w:t xml:space="preserve"> plug in and turning back on the payment gateway once the exec has taken a decision on how to proceed in lieu of PayPal. Sorting our electronic payments is a priority as some functionality of the database system depends on this being in use.  M</w:t>
      </w:r>
      <w:r w:rsidR="00124B24">
        <w:rPr>
          <w:rFonts w:cs="Arial"/>
          <w:szCs w:val="24"/>
        </w:rPr>
        <w:t>S, JM and MH</w:t>
      </w:r>
      <w:r w:rsidRPr="00496B36">
        <w:rPr>
          <w:rFonts w:cs="Arial"/>
          <w:szCs w:val="24"/>
        </w:rPr>
        <w:t xml:space="preserve"> are working on a proposal to put to R</w:t>
      </w:r>
      <w:r w:rsidR="00124B24">
        <w:rPr>
          <w:rFonts w:cs="Arial"/>
          <w:szCs w:val="24"/>
        </w:rPr>
        <w:t>H</w:t>
      </w:r>
      <w:r w:rsidRPr="00496B36">
        <w:rPr>
          <w:rFonts w:cs="Arial"/>
          <w:szCs w:val="24"/>
        </w:rPr>
        <w:t xml:space="preserve"> about what exactly needs to be done and how much it is likely to cost. </w:t>
      </w:r>
    </w:p>
    <w:p w14:paraId="3AAC0D73" w14:textId="77777777" w:rsidR="00496B36" w:rsidRPr="00496B36" w:rsidRDefault="00496B36" w:rsidP="00496B36">
      <w:pPr>
        <w:spacing w:before="0" w:after="0"/>
        <w:rPr>
          <w:rFonts w:cs="Arial"/>
          <w:szCs w:val="24"/>
        </w:rPr>
      </w:pPr>
    </w:p>
    <w:p w14:paraId="758CD4AF" w14:textId="65CABFF1" w:rsidR="00496B36" w:rsidRPr="00496B36" w:rsidRDefault="00496B36" w:rsidP="00496B36">
      <w:pPr>
        <w:spacing w:before="0" w:after="0"/>
        <w:rPr>
          <w:rFonts w:cs="Arial"/>
          <w:szCs w:val="24"/>
        </w:rPr>
      </w:pPr>
      <w:r w:rsidRPr="00496B36">
        <w:rPr>
          <w:rFonts w:cs="Arial"/>
          <w:szCs w:val="24"/>
        </w:rPr>
        <w:t>The number of paid up members, approved by N</w:t>
      </w:r>
      <w:r w:rsidR="00124B24">
        <w:rPr>
          <w:rFonts w:cs="Arial"/>
          <w:szCs w:val="24"/>
        </w:rPr>
        <w:t>E</w:t>
      </w:r>
      <w:r w:rsidRPr="00496B36">
        <w:rPr>
          <w:rFonts w:cs="Arial"/>
          <w:szCs w:val="24"/>
        </w:rPr>
        <w:t xml:space="preserve"> on the JOOMLA</w:t>
      </w:r>
      <w:r w:rsidR="00124B24">
        <w:rPr>
          <w:rFonts w:cs="Arial"/>
          <w:szCs w:val="24"/>
        </w:rPr>
        <w:t xml:space="preserve"> system on 22/03/2018 stood at </w:t>
      </w:r>
      <w:r w:rsidRPr="00496B36">
        <w:rPr>
          <w:rFonts w:cs="Arial"/>
          <w:szCs w:val="24"/>
        </w:rPr>
        <w:t>822 (442 full members and 380 PG members). This does not include members who have paid their dues since the last bank statement. </w:t>
      </w:r>
    </w:p>
    <w:p w14:paraId="35F135D2" w14:textId="77777777" w:rsidR="00C2157E" w:rsidRPr="0081223B" w:rsidRDefault="00C2157E" w:rsidP="007A3411">
      <w:pPr>
        <w:spacing w:before="0" w:after="0"/>
        <w:rPr>
          <w:rFonts w:cs="Arial"/>
          <w:b/>
          <w:szCs w:val="24"/>
        </w:rPr>
      </w:pPr>
    </w:p>
    <w:p w14:paraId="01AA8F9C" w14:textId="77777777" w:rsidR="00C2157E" w:rsidRPr="0081223B" w:rsidRDefault="00E7406B" w:rsidP="007A3411">
      <w:pPr>
        <w:spacing w:before="0" w:after="0"/>
        <w:rPr>
          <w:rFonts w:cs="Arial"/>
          <w:b/>
          <w:szCs w:val="24"/>
        </w:rPr>
      </w:pPr>
      <w:r w:rsidRPr="0081223B">
        <w:rPr>
          <w:rFonts w:cs="Arial"/>
          <w:b/>
          <w:szCs w:val="24"/>
        </w:rPr>
        <w:t>3.5 Recruitment</w:t>
      </w:r>
    </w:p>
    <w:p w14:paraId="075410BE" w14:textId="77777777" w:rsidR="00C2157E" w:rsidRPr="00D078D6" w:rsidRDefault="00C2157E" w:rsidP="007A3411">
      <w:pPr>
        <w:spacing w:before="0" w:after="0"/>
        <w:rPr>
          <w:rFonts w:cs="Arial"/>
          <w:szCs w:val="24"/>
        </w:rPr>
      </w:pPr>
      <w:r w:rsidRPr="00D078D6">
        <w:rPr>
          <w:rFonts w:cs="Arial"/>
          <w:szCs w:val="24"/>
        </w:rPr>
        <w:t>New flyers</w:t>
      </w:r>
      <w:r w:rsidR="00D078D6">
        <w:rPr>
          <w:rFonts w:cs="Arial"/>
          <w:szCs w:val="24"/>
        </w:rPr>
        <w:t xml:space="preserve"> have been created and distributed at a number of conferences. </w:t>
      </w:r>
    </w:p>
    <w:p w14:paraId="3F12FDED" w14:textId="77777777" w:rsidR="00C2157E" w:rsidRPr="0081223B" w:rsidRDefault="00C2157E" w:rsidP="007A3411">
      <w:pPr>
        <w:spacing w:before="0" w:after="0"/>
        <w:rPr>
          <w:rFonts w:cs="Arial"/>
          <w:szCs w:val="24"/>
        </w:rPr>
      </w:pPr>
    </w:p>
    <w:p w14:paraId="56A440B5" w14:textId="77777777" w:rsidR="00E7406B" w:rsidRDefault="00E7406B" w:rsidP="007A3411">
      <w:pPr>
        <w:spacing w:before="0" w:after="0"/>
        <w:rPr>
          <w:rFonts w:cs="Arial"/>
          <w:b/>
          <w:szCs w:val="24"/>
        </w:rPr>
      </w:pPr>
      <w:r w:rsidRPr="0081223B">
        <w:rPr>
          <w:rFonts w:cs="Arial"/>
          <w:b/>
          <w:szCs w:val="24"/>
        </w:rPr>
        <w:t>3.6. Newsletter and Web Editor</w:t>
      </w:r>
    </w:p>
    <w:p w14:paraId="606018B0" w14:textId="77777777" w:rsidR="00124B24" w:rsidRPr="00FD4145" w:rsidRDefault="00124B24" w:rsidP="00124B24">
      <w:pPr>
        <w:spacing w:before="100" w:after="0"/>
      </w:pPr>
      <w:r w:rsidRPr="00124B24">
        <w:rPr>
          <w:i/>
        </w:rPr>
        <w:t>Issues 82 (summer 2017), 83 (autumn/winter 2017), 84 (spring 2018):</w:t>
      </w:r>
      <w:r w:rsidRPr="009E05A8">
        <w:t xml:space="preserve"> </w:t>
      </w:r>
      <w:r>
        <w:t xml:space="preserve">all three issues were well supported by members’ contributions and we also covered all the SLSA’s own extensive activities in detail. Members are reminded that they are warmly invited to send in </w:t>
      </w:r>
      <w:r w:rsidRPr="00FD4145">
        <w:t>items of interest</w:t>
      </w:r>
      <w:r>
        <w:t xml:space="preserve"> for publication.</w:t>
      </w:r>
      <w:r w:rsidRPr="00FD4145">
        <w:t xml:space="preserve"> </w:t>
      </w:r>
      <w:r>
        <w:t>D</w:t>
      </w:r>
      <w:r w:rsidRPr="00FD4145">
        <w:t xml:space="preserve">eadline details are included regularly in the weekly </w:t>
      </w:r>
      <w:proofErr w:type="spellStart"/>
      <w:r w:rsidRPr="00FD4145">
        <w:t>ebulletins</w:t>
      </w:r>
      <w:proofErr w:type="spellEnd"/>
      <w:r w:rsidRPr="00FD4145">
        <w:t>.</w:t>
      </w:r>
    </w:p>
    <w:p w14:paraId="61A001BC" w14:textId="77777777" w:rsidR="00124B24" w:rsidRDefault="00124B24" w:rsidP="00124B24">
      <w:pPr>
        <w:spacing w:before="100" w:after="0"/>
      </w:pPr>
      <w:r w:rsidRPr="00124B24">
        <w:rPr>
          <w:i/>
        </w:rPr>
        <w:t>Sponsorship 2016–2019:</w:t>
      </w:r>
      <w:r w:rsidRPr="00FD4145">
        <w:rPr>
          <w:b/>
        </w:rPr>
        <w:t xml:space="preserve"> </w:t>
      </w:r>
      <w:r>
        <w:t>the scheme is now in year two of the current</w:t>
      </w:r>
      <w:r w:rsidRPr="00FD4145">
        <w:t xml:space="preserve"> cycle. We are extremely grateful for the</w:t>
      </w:r>
      <w:r>
        <w:t xml:space="preserve"> continued support of our</w:t>
      </w:r>
      <w:r w:rsidRPr="00FD4145">
        <w:t xml:space="preserve"> 23 sponsor</w:t>
      </w:r>
      <w:r>
        <w:t xml:space="preserve">s: </w:t>
      </w:r>
      <w:r w:rsidRPr="00FD4145">
        <w:t>Birkbeck; Cardiff Law School; Centre for Socio-Legal Studies, Oxford; Keele University; Kent University; Leeds Beckett University; London School of Economics; Newcastle University; Northumbria University Newcastle; Queen Mary University</w:t>
      </w:r>
      <w:r>
        <w:t xml:space="preserve"> of London; Queen’</w:t>
      </w:r>
      <w:r w:rsidRPr="00FD4145">
        <w:t>s University Belfast; University College London; University of Exeter; University of Leeds; University of Leicester; University of Liverpool; University of Nottingham; University of Sheffield; University of Strathclyde; University of Sussex; University of Westminster; University of York; and Warwick Law School.</w:t>
      </w:r>
    </w:p>
    <w:p w14:paraId="526F756B" w14:textId="77777777" w:rsidR="00124B24" w:rsidRDefault="00124B24" w:rsidP="00124B24">
      <w:pPr>
        <w:spacing w:before="100" w:after="0"/>
      </w:pPr>
      <w:r w:rsidRPr="00124B24">
        <w:rPr>
          <w:i/>
        </w:rPr>
        <w:t>Advertising:</w:t>
      </w:r>
      <w:r w:rsidRPr="00FF626E">
        <w:rPr>
          <w:b/>
        </w:rPr>
        <w:t xml:space="preserve"> </w:t>
      </w:r>
      <w:r>
        <w:t xml:space="preserve">this used to be quite lucrative, but over the last few years academic publishers have drastically reduced budgets for this sort of thing. However, we did receive £700 for the 2017/18 year to date. We have had one or two enquiries in </w:t>
      </w:r>
      <w:r>
        <w:lastRenderedPageBreak/>
        <w:t xml:space="preserve">recent times about electronic advertising and this might be something to consider for the future. </w:t>
      </w:r>
    </w:p>
    <w:p w14:paraId="18F867D5" w14:textId="77777777" w:rsidR="00124B24" w:rsidRPr="009E05A8" w:rsidRDefault="00124B24" w:rsidP="00124B24">
      <w:pPr>
        <w:spacing w:before="100" w:after="0"/>
      </w:pPr>
      <w:r w:rsidRPr="00124B24">
        <w:rPr>
          <w:i/>
        </w:rPr>
        <w:t>Circulation:</w:t>
      </w:r>
      <w:r w:rsidRPr="00FE5BDC">
        <w:rPr>
          <w:b/>
        </w:rPr>
        <w:t xml:space="preserve"> </w:t>
      </w:r>
      <w:r w:rsidRPr="009E05A8">
        <w:t>SLSA mailing list (</w:t>
      </w:r>
      <w:r>
        <w:t xml:space="preserve">approx </w:t>
      </w:r>
      <w:r w:rsidRPr="009E05A8">
        <w:t>1</w:t>
      </w:r>
      <w:r>
        <w:t>0</w:t>
      </w:r>
      <w:r w:rsidRPr="009E05A8">
        <w:t>00 per issue); SLSA delegate packs (5</w:t>
      </w:r>
      <w:r>
        <w:t>0</w:t>
      </w:r>
      <w:r w:rsidRPr="009E05A8">
        <w:t>0 spring</w:t>
      </w:r>
      <w:r>
        <w:t xml:space="preserve"> issue</w:t>
      </w:r>
      <w:r w:rsidRPr="009E05A8">
        <w:t xml:space="preserve">); </w:t>
      </w:r>
      <w:r>
        <w:t xml:space="preserve">and </w:t>
      </w:r>
      <w:r w:rsidRPr="009E05A8">
        <w:t>three times a year with the JLS (electronic insert)</w:t>
      </w:r>
      <w:r>
        <w:t xml:space="preserve">. Overseas subscribers receive a pdf of the newsletter. </w:t>
      </w:r>
    </w:p>
    <w:p w14:paraId="0CB427AE" w14:textId="77777777" w:rsidR="00124B24" w:rsidRDefault="00124B24" w:rsidP="00124B24">
      <w:pPr>
        <w:spacing w:before="40" w:after="40"/>
      </w:pPr>
      <w:proofErr w:type="spellStart"/>
      <w:r w:rsidRPr="00124B24">
        <w:rPr>
          <w:i/>
        </w:rPr>
        <w:t>Ebulletin</w:t>
      </w:r>
      <w:proofErr w:type="spellEnd"/>
      <w:r w:rsidRPr="00124B24">
        <w:rPr>
          <w:i/>
        </w:rPr>
        <w:t>:</w:t>
      </w:r>
      <w:r>
        <w:rPr>
          <w:b/>
        </w:rPr>
        <w:t xml:space="preserve"> </w:t>
      </w:r>
      <w:r w:rsidRPr="00C25437">
        <w:t>in October</w:t>
      </w:r>
      <w:r>
        <w:t xml:space="preserve"> we successfully transferred the </w:t>
      </w:r>
      <w:proofErr w:type="spellStart"/>
      <w:r>
        <w:t>ebulletin</w:t>
      </w:r>
      <w:proofErr w:type="spellEnd"/>
      <w:r>
        <w:t xml:space="preserve"> over to </w:t>
      </w:r>
      <w:proofErr w:type="spellStart"/>
      <w:r>
        <w:t>Mailchimp</w:t>
      </w:r>
      <w:proofErr w:type="spellEnd"/>
      <w:r>
        <w:t xml:space="preserve">. It gives the </w:t>
      </w:r>
      <w:proofErr w:type="spellStart"/>
      <w:r>
        <w:t>ebulletin</w:t>
      </w:r>
      <w:proofErr w:type="spellEnd"/>
      <w:r>
        <w:t xml:space="preserve"> a more professional look and it is now easier to view on mobiles and tablets. We will continue to work on this to improve on the more professional feel and user-friendliness.</w:t>
      </w:r>
    </w:p>
    <w:p w14:paraId="08668745" w14:textId="77777777" w:rsidR="00124B24" w:rsidRPr="0081223B" w:rsidRDefault="00124B24" w:rsidP="007A3411">
      <w:pPr>
        <w:spacing w:before="0" w:after="0"/>
        <w:rPr>
          <w:rFonts w:cs="Arial"/>
          <w:b/>
          <w:szCs w:val="24"/>
        </w:rPr>
      </w:pPr>
    </w:p>
    <w:p w14:paraId="76534594" w14:textId="505C6A36" w:rsidR="00C2157E" w:rsidRDefault="00D078D6" w:rsidP="007A3411">
      <w:pPr>
        <w:spacing w:before="0" w:after="0"/>
        <w:rPr>
          <w:rFonts w:cs="Arial"/>
          <w:szCs w:val="24"/>
        </w:rPr>
      </w:pPr>
      <w:r>
        <w:rPr>
          <w:rFonts w:cs="Arial"/>
          <w:szCs w:val="24"/>
        </w:rPr>
        <w:t>MS would like to extend her t</w:t>
      </w:r>
      <w:r w:rsidR="00C2157E" w:rsidRPr="0081223B">
        <w:rPr>
          <w:rFonts w:cs="Arial"/>
          <w:szCs w:val="24"/>
        </w:rPr>
        <w:t xml:space="preserve">hanks to everyone for </w:t>
      </w:r>
      <w:r>
        <w:rPr>
          <w:rFonts w:cs="Arial"/>
          <w:szCs w:val="24"/>
        </w:rPr>
        <w:t>support with regards to</w:t>
      </w:r>
      <w:r w:rsidR="00496B36">
        <w:rPr>
          <w:rFonts w:cs="Arial"/>
          <w:szCs w:val="24"/>
        </w:rPr>
        <w:t xml:space="preserve"> the newsletter and web editing. </w:t>
      </w:r>
    </w:p>
    <w:p w14:paraId="333B56D0" w14:textId="77777777" w:rsidR="00B55F2F" w:rsidRDefault="00B55F2F" w:rsidP="007A3411">
      <w:pPr>
        <w:spacing w:before="0" w:after="0"/>
        <w:rPr>
          <w:rFonts w:cs="Arial"/>
          <w:szCs w:val="24"/>
        </w:rPr>
      </w:pPr>
    </w:p>
    <w:p w14:paraId="664BE6EB" w14:textId="4201F4BC" w:rsidR="00B55F2F" w:rsidRPr="00B55F2F" w:rsidRDefault="00B55F2F" w:rsidP="007A3411">
      <w:pPr>
        <w:spacing w:before="0" w:after="0"/>
        <w:rPr>
          <w:rFonts w:cs="Arial"/>
          <w:b/>
          <w:szCs w:val="24"/>
        </w:rPr>
      </w:pPr>
      <w:r>
        <w:rPr>
          <w:rFonts w:cs="Arial"/>
          <w:b/>
          <w:szCs w:val="24"/>
        </w:rPr>
        <w:t xml:space="preserve">Note the account details are provided in the appendix. </w:t>
      </w:r>
    </w:p>
    <w:p w14:paraId="73A13932" w14:textId="77777777" w:rsidR="00C2157E" w:rsidRPr="0081223B" w:rsidRDefault="00C2157E" w:rsidP="007A3411">
      <w:pPr>
        <w:spacing w:before="0" w:after="0"/>
        <w:rPr>
          <w:rFonts w:cs="Arial"/>
          <w:szCs w:val="24"/>
        </w:rPr>
      </w:pPr>
    </w:p>
    <w:p w14:paraId="0B1C2BE1" w14:textId="77777777" w:rsidR="00E7406B" w:rsidRPr="0081223B" w:rsidRDefault="00E7406B" w:rsidP="007A3411">
      <w:pPr>
        <w:spacing w:before="0" w:after="0"/>
        <w:rPr>
          <w:rFonts w:cs="Arial"/>
          <w:b/>
          <w:szCs w:val="24"/>
        </w:rPr>
      </w:pPr>
      <w:r w:rsidRPr="0081223B">
        <w:rPr>
          <w:rFonts w:cs="Arial"/>
          <w:b/>
          <w:szCs w:val="24"/>
        </w:rPr>
        <w:t>3.7 PG Student Representative</w:t>
      </w:r>
    </w:p>
    <w:p w14:paraId="52CBFBD4" w14:textId="29D65190" w:rsidR="00C2157E" w:rsidRPr="0081223B" w:rsidRDefault="00D078D6" w:rsidP="007A3411">
      <w:pPr>
        <w:spacing w:before="0" w:after="0"/>
        <w:rPr>
          <w:rFonts w:cs="Arial"/>
          <w:szCs w:val="24"/>
        </w:rPr>
      </w:pPr>
      <w:r>
        <w:rPr>
          <w:rFonts w:cs="Arial"/>
          <w:szCs w:val="24"/>
        </w:rPr>
        <w:t xml:space="preserve">JM noted that the </w:t>
      </w:r>
      <w:r w:rsidR="00C2157E" w:rsidRPr="0081223B">
        <w:rPr>
          <w:rFonts w:cs="Arial"/>
          <w:szCs w:val="24"/>
        </w:rPr>
        <w:t>PGR sessions</w:t>
      </w:r>
      <w:r w:rsidR="008F4100">
        <w:rPr>
          <w:rFonts w:cs="Arial"/>
          <w:szCs w:val="24"/>
        </w:rPr>
        <w:t xml:space="preserve"> before the conference</w:t>
      </w:r>
      <w:r w:rsidR="00C2157E" w:rsidRPr="0081223B">
        <w:rPr>
          <w:rFonts w:cs="Arial"/>
          <w:szCs w:val="24"/>
        </w:rPr>
        <w:t xml:space="preserve"> went really well</w:t>
      </w:r>
      <w:r w:rsidR="008F4100">
        <w:rPr>
          <w:rFonts w:cs="Arial"/>
          <w:szCs w:val="24"/>
        </w:rPr>
        <w:t>.</w:t>
      </w:r>
      <w:r w:rsidR="00C2157E" w:rsidRPr="0081223B">
        <w:rPr>
          <w:rFonts w:cs="Arial"/>
          <w:szCs w:val="24"/>
        </w:rPr>
        <w:t xml:space="preserve"> </w:t>
      </w:r>
    </w:p>
    <w:p w14:paraId="7688CA7B" w14:textId="465A96CA" w:rsidR="00C2157E" w:rsidRPr="0081223B" w:rsidRDefault="00D078D6" w:rsidP="007A3411">
      <w:pPr>
        <w:spacing w:before="0" w:after="0"/>
        <w:rPr>
          <w:rFonts w:cs="Arial"/>
          <w:szCs w:val="24"/>
        </w:rPr>
      </w:pPr>
      <w:r>
        <w:rPr>
          <w:rFonts w:cs="Arial"/>
          <w:szCs w:val="24"/>
        </w:rPr>
        <w:t>It was noted that seven people have asked about becoming</w:t>
      </w:r>
      <w:r w:rsidR="00C2157E" w:rsidRPr="0081223B">
        <w:rPr>
          <w:rFonts w:cs="Arial"/>
          <w:szCs w:val="24"/>
        </w:rPr>
        <w:t xml:space="preserve"> PGR reps</w:t>
      </w:r>
      <w:r w:rsidR="008F4100">
        <w:rPr>
          <w:rFonts w:cs="Arial"/>
          <w:szCs w:val="24"/>
        </w:rPr>
        <w:t>, which is a role that will need to be filled in the coming year.</w:t>
      </w:r>
    </w:p>
    <w:p w14:paraId="78CCC20C" w14:textId="77777777" w:rsidR="00C2157E" w:rsidRPr="0081223B" w:rsidRDefault="00C2157E" w:rsidP="007A3411">
      <w:pPr>
        <w:spacing w:before="0" w:after="0"/>
        <w:rPr>
          <w:rFonts w:cs="Arial"/>
          <w:b/>
          <w:szCs w:val="24"/>
        </w:rPr>
      </w:pPr>
    </w:p>
    <w:p w14:paraId="623D3FD1" w14:textId="77777777" w:rsidR="00E7406B" w:rsidRPr="0081223B" w:rsidRDefault="00E7406B" w:rsidP="007A3411">
      <w:pPr>
        <w:spacing w:before="0" w:after="0"/>
        <w:rPr>
          <w:rFonts w:cs="Arial"/>
          <w:b/>
          <w:szCs w:val="24"/>
        </w:rPr>
      </w:pPr>
      <w:r w:rsidRPr="0081223B">
        <w:rPr>
          <w:rFonts w:cs="Arial"/>
          <w:b/>
          <w:szCs w:val="24"/>
        </w:rPr>
        <w:t>3.8 Webmaster</w:t>
      </w:r>
    </w:p>
    <w:p w14:paraId="0E4CB8A6" w14:textId="77777777" w:rsidR="00124B24" w:rsidRPr="00124B24" w:rsidRDefault="00124B24" w:rsidP="00124B24">
      <w:pPr>
        <w:spacing w:before="0" w:after="0"/>
        <w:rPr>
          <w:rFonts w:cs="Arial"/>
          <w:i/>
          <w:szCs w:val="24"/>
          <w:lang w:val="en-US"/>
        </w:rPr>
      </w:pPr>
      <w:r w:rsidRPr="00124B24">
        <w:rPr>
          <w:rFonts w:cs="Arial"/>
          <w:i/>
          <w:szCs w:val="24"/>
          <w:lang w:val="en-US"/>
        </w:rPr>
        <w:t>Membership database</w:t>
      </w:r>
    </w:p>
    <w:p w14:paraId="31924B03" w14:textId="4994805B" w:rsidR="00124B24" w:rsidRPr="00124B24" w:rsidRDefault="00124B24" w:rsidP="00124B24">
      <w:pPr>
        <w:spacing w:before="0" w:after="0"/>
        <w:rPr>
          <w:rFonts w:cs="Arial"/>
          <w:szCs w:val="24"/>
          <w:lang w:val="en-US"/>
        </w:rPr>
      </w:pPr>
      <w:r w:rsidRPr="00124B24">
        <w:rPr>
          <w:rFonts w:cs="Arial"/>
          <w:szCs w:val="24"/>
          <w:lang w:val="en-US"/>
        </w:rPr>
        <w:t>The main member</w:t>
      </w:r>
      <w:r w:rsidR="00457E88">
        <w:rPr>
          <w:rFonts w:cs="Arial"/>
          <w:szCs w:val="24"/>
          <w:lang w:val="en-US"/>
        </w:rPr>
        <w:t>’</w:t>
      </w:r>
      <w:r w:rsidRPr="00124B24">
        <w:rPr>
          <w:rFonts w:cs="Arial"/>
          <w:szCs w:val="24"/>
          <w:lang w:val="en-US"/>
        </w:rPr>
        <w:t>s database contains a number of inconsistencies including old membership</w:t>
      </w:r>
      <w:r w:rsidR="00457E88">
        <w:rPr>
          <w:rFonts w:cs="Arial"/>
          <w:szCs w:val="24"/>
          <w:lang w:val="en-US"/>
        </w:rPr>
        <w:t xml:space="preserve"> </w:t>
      </w:r>
      <w:r w:rsidRPr="00124B24">
        <w:rPr>
          <w:rFonts w:cs="Arial"/>
          <w:szCs w:val="24"/>
          <w:lang w:val="en-US"/>
        </w:rPr>
        <w:t>profiles, incomplete registrations, etc.</w:t>
      </w:r>
    </w:p>
    <w:p w14:paraId="54547453" w14:textId="77777777" w:rsidR="00124B24" w:rsidRPr="00124B24" w:rsidRDefault="00124B24" w:rsidP="00124B24">
      <w:pPr>
        <w:spacing w:before="0" w:after="0"/>
        <w:rPr>
          <w:rFonts w:cs="Arial"/>
          <w:szCs w:val="24"/>
          <w:lang w:val="en-US"/>
        </w:rPr>
      </w:pPr>
    </w:p>
    <w:p w14:paraId="46FF83DF" w14:textId="77777777" w:rsidR="00124B24" w:rsidRPr="00124B24" w:rsidRDefault="00124B24" w:rsidP="00124B24">
      <w:pPr>
        <w:spacing w:before="0" w:after="0"/>
        <w:rPr>
          <w:rFonts w:cs="Arial"/>
          <w:i/>
          <w:szCs w:val="24"/>
          <w:lang w:val="en-US"/>
        </w:rPr>
      </w:pPr>
      <w:r w:rsidRPr="00124B24">
        <w:rPr>
          <w:rFonts w:cs="Arial"/>
          <w:i/>
          <w:szCs w:val="24"/>
          <w:lang w:val="en-US"/>
        </w:rPr>
        <w:t>Mailing list</w:t>
      </w:r>
    </w:p>
    <w:p w14:paraId="5372D52E" w14:textId="77777777" w:rsidR="00124B24" w:rsidRPr="00124B24" w:rsidRDefault="00124B24" w:rsidP="00124B24">
      <w:pPr>
        <w:spacing w:before="0" w:after="0"/>
        <w:rPr>
          <w:rFonts w:cs="Arial"/>
          <w:szCs w:val="24"/>
          <w:lang w:val="en-US"/>
        </w:rPr>
      </w:pPr>
      <w:r w:rsidRPr="00124B24">
        <w:rPr>
          <w:rFonts w:cs="Arial"/>
          <w:szCs w:val="24"/>
          <w:lang w:val="en-US"/>
        </w:rPr>
        <w:t xml:space="preserve">There are problems regarding the integration of the website and the </w:t>
      </w:r>
      <w:proofErr w:type="spellStart"/>
      <w:r w:rsidRPr="00124B24">
        <w:rPr>
          <w:rFonts w:cs="Arial"/>
          <w:szCs w:val="24"/>
          <w:lang w:val="en-US"/>
        </w:rPr>
        <w:t>Mailchimp</w:t>
      </w:r>
      <w:proofErr w:type="spellEnd"/>
      <w:r w:rsidRPr="00124B24">
        <w:rPr>
          <w:rFonts w:cs="Arial"/>
          <w:szCs w:val="24"/>
          <w:lang w:val="en-US"/>
        </w:rPr>
        <w:t xml:space="preserve"> system.</w:t>
      </w:r>
    </w:p>
    <w:p w14:paraId="77693760" w14:textId="77777777" w:rsidR="00124B24" w:rsidRPr="00124B24" w:rsidRDefault="00124B24" w:rsidP="00124B24">
      <w:pPr>
        <w:spacing w:before="0" w:after="0"/>
        <w:rPr>
          <w:rFonts w:cs="Arial"/>
          <w:szCs w:val="24"/>
          <w:lang w:val="en-US"/>
        </w:rPr>
      </w:pPr>
    </w:p>
    <w:p w14:paraId="1A7E4CC6" w14:textId="77777777" w:rsidR="00124B24" w:rsidRPr="00124B24" w:rsidRDefault="00124B24" w:rsidP="00124B24">
      <w:pPr>
        <w:spacing w:before="0" w:after="0"/>
        <w:rPr>
          <w:rFonts w:cs="Arial"/>
          <w:i/>
          <w:szCs w:val="24"/>
          <w:lang w:val="en-US"/>
        </w:rPr>
      </w:pPr>
      <w:r w:rsidRPr="00124B24">
        <w:rPr>
          <w:rFonts w:cs="Arial"/>
          <w:i/>
          <w:szCs w:val="24"/>
          <w:lang w:val="en-US"/>
        </w:rPr>
        <w:t>How did this happen?</w:t>
      </w:r>
    </w:p>
    <w:p w14:paraId="7A53F4CF" w14:textId="77777777" w:rsidR="00124B24" w:rsidRPr="00124B24" w:rsidRDefault="00124B24" w:rsidP="00124B24">
      <w:pPr>
        <w:spacing w:before="0" w:after="0"/>
        <w:rPr>
          <w:rFonts w:cs="Arial"/>
          <w:b/>
          <w:szCs w:val="24"/>
          <w:lang w:val="en-US"/>
        </w:rPr>
      </w:pPr>
    </w:p>
    <w:p w14:paraId="01E3A1D7" w14:textId="6B0EA4A8" w:rsidR="00124B24" w:rsidRPr="00124B24" w:rsidRDefault="00124B24" w:rsidP="00124B24">
      <w:pPr>
        <w:spacing w:before="0" w:after="0"/>
        <w:rPr>
          <w:rFonts w:cs="Arial"/>
          <w:szCs w:val="24"/>
          <w:lang w:val="en-US"/>
        </w:rPr>
      </w:pPr>
      <w:r w:rsidRPr="00124B24">
        <w:rPr>
          <w:rFonts w:cs="Arial"/>
          <w:szCs w:val="24"/>
          <w:lang w:val="en-US"/>
        </w:rPr>
        <w:t xml:space="preserve">Both of the above issues are a symptom of the main problem, which originated following the </w:t>
      </w:r>
      <w:proofErr w:type="spellStart"/>
      <w:r w:rsidRPr="00124B24">
        <w:rPr>
          <w:rFonts w:cs="Arial"/>
          <w:szCs w:val="24"/>
          <w:lang w:val="en-US"/>
        </w:rPr>
        <w:t>Paypal</w:t>
      </w:r>
      <w:proofErr w:type="spellEnd"/>
      <w:r w:rsidRPr="00124B24">
        <w:rPr>
          <w:rFonts w:cs="Arial"/>
          <w:szCs w:val="24"/>
          <w:lang w:val="en-US"/>
        </w:rPr>
        <w:t xml:space="preserve"> debacle. Following this event the </w:t>
      </w:r>
      <w:proofErr w:type="spellStart"/>
      <w:r w:rsidRPr="00124B24">
        <w:rPr>
          <w:rFonts w:cs="Arial"/>
          <w:szCs w:val="24"/>
          <w:lang w:val="en-US"/>
        </w:rPr>
        <w:t>CBSubs</w:t>
      </w:r>
      <w:proofErr w:type="spellEnd"/>
      <w:r w:rsidRPr="00124B24">
        <w:rPr>
          <w:rFonts w:cs="Arial"/>
          <w:szCs w:val="24"/>
          <w:lang w:val="en-US"/>
        </w:rPr>
        <w:t xml:space="preserve"> payment gateway plugin was switched off. The registration process, payment gateway and the mailing list integration function are interconnected. There appear to be minor issues with the Joomla</w:t>
      </w:r>
      <w:r w:rsidR="008F4100">
        <w:rPr>
          <w:rFonts w:cs="Arial"/>
          <w:szCs w:val="24"/>
          <w:lang w:val="en-US"/>
        </w:rPr>
        <w:t xml:space="preserve"> </w:t>
      </w:r>
      <w:r w:rsidRPr="00124B24">
        <w:rPr>
          <w:rFonts w:cs="Arial"/>
          <w:szCs w:val="24"/>
          <w:lang w:val="en-US"/>
        </w:rPr>
        <w:t>mailer integration plugin, but it likely that these are also caused by the suspension of the payment gateway.</w:t>
      </w:r>
    </w:p>
    <w:p w14:paraId="14C4534E" w14:textId="77777777" w:rsidR="00124B24" w:rsidRPr="00124B24" w:rsidRDefault="00124B24" w:rsidP="00124B24">
      <w:pPr>
        <w:spacing w:before="0" w:after="0"/>
        <w:rPr>
          <w:rFonts w:cs="Arial"/>
          <w:szCs w:val="24"/>
          <w:lang w:val="en-US"/>
        </w:rPr>
      </w:pPr>
    </w:p>
    <w:p w14:paraId="4ABC9288" w14:textId="77777777" w:rsidR="00124B24" w:rsidRPr="00124B24" w:rsidRDefault="00124B24" w:rsidP="00124B24">
      <w:pPr>
        <w:spacing w:before="0" w:after="0"/>
        <w:rPr>
          <w:rFonts w:cs="Arial"/>
          <w:i/>
          <w:szCs w:val="24"/>
          <w:lang w:val="en-US"/>
        </w:rPr>
      </w:pPr>
      <w:r w:rsidRPr="00124B24">
        <w:rPr>
          <w:rFonts w:cs="Arial"/>
          <w:i/>
          <w:szCs w:val="24"/>
          <w:lang w:val="en-US"/>
        </w:rPr>
        <w:t>Recommendations</w:t>
      </w:r>
    </w:p>
    <w:p w14:paraId="3F4E48EB" w14:textId="77777777" w:rsidR="00124B24" w:rsidRPr="00124B24" w:rsidRDefault="00124B24" w:rsidP="00124B24">
      <w:pPr>
        <w:numPr>
          <w:ilvl w:val="0"/>
          <w:numId w:val="6"/>
        </w:numPr>
        <w:spacing w:before="0" w:after="0"/>
        <w:rPr>
          <w:rFonts w:cs="Arial"/>
          <w:szCs w:val="24"/>
          <w:lang w:val="en-US"/>
        </w:rPr>
      </w:pPr>
      <w:r w:rsidRPr="00124B24">
        <w:rPr>
          <w:rFonts w:cs="Arial"/>
          <w:szCs w:val="24"/>
          <w:lang w:val="en-US"/>
        </w:rPr>
        <w:t>Audit: carry out a thorough audit of the members database;</w:t>
      </w:r>
    </w:p>
    <w:p w14:paraId="39502D39" w14:textId="77777777" w:rsidR="00124B24" w:rsidRPr="00124B24" w:rsidRDefault="00124B24" w:rsidP="00124B24">
      <w:pPr>
        <w:numPr>
          <w:ilvl w:val="0"/>
          <w:numId w:val="6"/>
        </w:numPr>
        <w:spacing w:before="0" w:after="0"/>
        <w:rPr>
          <w:rFonts w:cs="Arial"/>
          <w:szCs w:val="24"/>
          <w:lang w:val="en-US"/>
        </w:rPr>
      </w:pPr>
      <w:proofErr w:type="spellStart"/>
      <w:r w:rsidRPr="00124B24">
        <w:rPr>
          <w:rFonts w:cs="Arial"/>
          <w:szCs w:val="24"/>
          <w:lang w:val="en-US"/>
        </w:rPr>
        <w:t>CBSubs</w:t>
      </w:r>
      <w:proofErr w:type="spellEnd"/>
      <w:r w:rsidRPr="00124B24">
        <w:rPr>
          <w:rFonts w:cs="Arial"/>
          <w:szCs w:val="24"/>
          <w:lang w:val="en-US"/>
        </w:rPr>
        <w:t xml:space="preserve">: reinstate the plugin and consider an alternative payment gateway (e.g. </w:t>
      </w:r>
      <w:proofErr w:type="spellStart"/>
      <w:r w:rsidRPr="00124B24">
        <w:rPr>
          <w:rFonts w:cs="Arial"/>
          <w:szCs w:val="24"/>
          <w:lang w:val="en-US"/>
        </w:rPr>
        <w:t>Worldpay</w:t>
      </w:r>
      <w:proofErr w:type="spellEnd"/>
      <w:r w:rsidRPr="00124B24">
        <w:rPr>
          <w:rFonts w:cs="Arial"/>
          <w:szCs w:val="24"/>
          <w:lang w:val="en-US"/>
        </w:rPr>
        <w:t xml:space="preserve"> – already discussed at exec, or Stripe);</w:t>
      </w:r>
    </w:p>
    <w:p w14:paraId="53E3B2FB" w14:textId="77777777" w:rsidR="00124B24" w:rsidRPr="00124B24" w:rsidRDefault="00124B24" w:rsidP="00124B24">
      <w:pPr>
        <w:numPr>
          <w:ilvl w:val="0"/>
          <w:numId w:val="6"/>
        </w:numPr>
        <w:spacing w:before="0" w:after="0"/>
        <w:rPr>
          <w:rFonts w:cs="Arial"/>
          <w:szCs w:val="24"/>
          <w:lang w:val="en-US"/>
        </w:rPr>
      </w:pPr>
      <w:r w:rsidRPr="00124B24">
        <w:rPr>
          <w:rFonts w:cs="Arial"/>
          <w:szCs w:val="24"/>
          <w:lang w:val="en-US"/>
        </w:rPr>
        <w:t>Export function: create a web-based members list, for admin use, with a csv export function;</w:t>
      </w:r>
    </w:p>
    <w:p w14:paraId="615627C4" w14:textId="77777777" w:rsidR="00124B24" w:rsidRPr="00124B24" w:rsidRDefault="00124B24" w:rsidP="00124B24">
      <w:pPr>
        <w:numPr>
          <w:ilvl w:val="0"/>
          <w:numId w:val="6"/>
        </w:numPr>
        <w:spacing w:before="0" w:after="0"/>
        <w:rPr>
          <w:rFonts w:cs="Arial"/>
          <w:szCs w:val="24"/>
          <w:lang w:val="en-US"/>
        </w:rPr>
      </w:pPr>
      <w:r w:rsidRPr="00124B24">
        <w:rPr>
          <w:rFonts w:cs="Arial"/>
          <w:szCs w:val="24"/>
          <w:lang w:val="en-US"/>
        </w:rPr>
        <w:t xml:space="preserve">Newsletter integration: try alternative </w:t>
      </w:r>
      <w:proofErr w:type="spellStart"/>
      <w:r w:rsidRPr="00124B24">
        <w:rPr>
          <w:rFonts w:cs="Arial"/>
          <w:szCs w:val="24"/>
          <w:lang w:val="en-US"/>
        </w:rPr>
        <w:t>Mailchimp</w:t>
      </w:r>
      <w:proofErr w:type="spellEnd"/>
      <w:r w:rsidRPr="00124B24">
        <w:rPr>
          <w:rFonts w:cs="Arial"/>
          <w:szCs w:val="24"/>
          <w:lang w:val="en-US"/>
        </w:rPr>
        <w:t xml:space="preserve"> integration plugin;</w:t>
      </w:r>
    </w:p>
    <w:p w14:paraId="41406936" w14:textId="77777777" w:rsidR="00124B24" w:rsidRPr="00124B24" w:rsidRDefault="00124B24" w:rsidP="00124B24">
      <w:pPr>
        <w:numPr>
          <w:ilvl w:val="0"/>
          <w:numId w:val="6"/>
        </w:numPr>
        <w:spacing w:before="0" w:after="0"/>
        <w:rPr>
          <w:rFonts w:cs="Arial"/>
          <w:szCs w:val="24"/>
          <w:lang w:val="en-US"/>
        </w:rPr>
      </w:pPr>
      <w:r w:rsidRPr="00124B24">
        <w:rPr>
          <w:rFonts w:cs="Arial"/>
          <w:szCs w:val="24"/>
          <w:lang w:val="en-US"/>
        </w:rPr>
        <w:t>Admin procedures: adopt back-office procedures to ensure that the membership database is kept up to date (e.g. following manual membership payments);</w:t>
      </w:r>
    </w:p>
    <w:p w14:paraId="5F1122BE" w14:textId="77777777" w:rsidR="00124B24" w:rsidRPr="00124B24" w:rsidRDefault="00124B24" w:rsidP="00124B24">
      <w:pPr>
        <w:spacing w:before="0" w:after="0"/>
        <w:rPr>
          <w:rFonts w:cs="Arial"/>
          <w:szCs w:val="24"/>
          <w:lang w:val="en-US"/>
        </w:rPr>
      </w:pPr>
    </w:p>
    <w:p w14:paraId="2F6EC2F8" w14:textId="77777777" w:rsidR="00124B24" w:rsidRPr="00124B24" w:rsidRDefault="00124B24" w:rsidP="00124B24">
      <w:pPr>
        <w:spacing w:before="0" w:after="0"/>
        <w:rPr>
          <w:rFonts w:cs="Arial"/>
          <w:i/>
          <w:szCs w:val="24"/>
          <w:lang w:val="en-US"/>
        </w:rPr>
      </w:pPr>
      <w:r w:rsidRPr="00124B24">
        <w:rPr>
          <w:rFonts w:cs="Arial"/>
          <w:i/>
          <w:szCs w:val="24"/>
          <w:lang w:val="en-US"/>
        </w:rPr>
        <w:lastRenderedPageBreak/>
        <w:t>Other recommendations</w:t>
      </w:r>
    </w:p>
    <w:p w14:paraId="473A65CE" w14:textId="77777777" w:rsidR="00124B24" w:rsidRPr="00124B24" w:rsidRDefault="00124B24" w:rsidP="00124B24">
      <w:pPr>
        <w:spacing w:before="0" w:after="0"/>
        <w:rPr>
          <w:rFonts w:cs="Arial"/>
          <w:szCs w:val="24"/>
          <w:lang w:val="en-US"/>
        </w:rPr>
      </w:pPr>
      <w:r w:rsidRPr="00124B24">
        <w:rPr>
          <w:rFonts w:cs="Arial"/>
          <w:szCs w:val="24"/>
          <w:lang w:val="en-US"/>
        </w:rPr>
        <w:t>In addition to the recommendations outlined above, now might be an opportunity to consider other aspects of the sites functionality and usage. Here are a few suggestions worth considering:</w:t>
      </w:r>
    </w:p>
    <w:p w14:paraId="26607524" w14:textId="77777777" w:rsidR="00124B24" w:rsidRPr="00124B24" w:rsidRDefault="00124B24" w:rsidP="00124B24">
      <w:pPr>
        <w:numPr>
          <w:ilvl w:val="0"/>
          <w:numId w:val="7"/>
        </w:numPr>
        <w:spacing w:before="0" w:after="0"/>
        <w:rPr>
          <w:rFonts w:cs="Arial"/>
          <w:szCs w:val="24"/>
          <w:lang w:val="en-US"/>
        </w:rPr>
      </w:pPr>
      <w:r w:rsidRPr="00124B24">
        <w:rPr>
          <w:rFonts w:cs="Arial"/>
          <w:szCs w:val="24"/>
          <w:lang w:val="en-US"/>
        </w:rPr>
        <w:t>A to Z list of members. Does this require an overhaul or rethink?</w:t>
      </w:r>
    </w:p>
    <w:p w14:paraId="5D7AAFBB" w14:textId="77777777" w:rsidR="00124B24" w:rsidRPr="00124B24" w:rsidRDefault="00124B24" w:rsidP="00124B24">
      <w:pPr>
        <w:numPr>
          <w:ilvl w:val="0"/>
          <w:numId w:val="7"/>
        </w:numPr>
        <w:spacing w:before="0" w:after="0"/>
        <w:rPr>
          <w:rFonts w:cs="Arial"/>
          <w:szCs w:val="24"/>
          <w:lang w:val="en-US"/>
        </w:rPr>
      </w:pPr>
      <w:r w:rsidRPr="00124B24">
        <w:rPr>
          <w:rFonts w:cs="Arial"/>
          <w:szCs w:val="24"/>
          <w:lang w:val="en-US"/>
        </w:rPr>
        <w:t>Search engine optimisation. Is the ranking of the website acceptable?</w:t>
      </w:r>
    </w:p>
    <w:p w14:paraId="46B487FA" w14:textId="77777777" w:rsidR="00124B24" w:rsidRPr="00124B24" w:rsidRDefault="00124B24" w:rsidP="00124B24">
      <w:pPr>
        <w:numPr>
          <w:ilvl w:val="0"/>
          <w:numId w:val="7"/>
        </w:numPr>
        <w:spacing w:before="0" w:after="0"/>
        <w:rPr>
          <w:rFonts w:cs="Arial"/>
          <w:szCs w:val="24"/>
          <w:lang w:val="en-US"/>
        </w:rPr>
      </w:pPr>
      <w:r w:rsidRPr="00124B24">
        <w:rPr>
          <w:rFonts w:cs="Arial"/>
          <w:szCs w:val="24"/>
          <w:lang w:val="en-US"/>
        </w:rPr>
        <w:t>Membership profiles. Should members be encouraged to update their website profiles?</w:t>
      </w:r>
    </w:p>
    <w:p w14:paraId="16D16301" w14:textId="77777777" w:rsidR="00124B24" w:rsidRPr="00124B24" w:rsidRDefault="00124B24" w:rsidP="00124B24">
      <w:pPr>
        <w:numPr>
          <w:ilvl w:val="0"/>
          <w:numId w:val="7"/>
        </w:numPr>
        <w:spacing w:before="0" w:after="0"/>
        <w:rPr>
          <w:rFonts w:cs="Arial"/>
          <w:szCs w:val="24"/>
          <w:lang w:val="en-US"/>
        </w:rPr>
      </w:pPr>
      <w:r w:rsidRPr="00124B24">
        <w:rPr>
          <w:rFonts w:cs="Arial"/>
          <w:szCs w:val="24"/>
          <w:lang w:val="en-US"/>
        </w:rPr>
        <w:t>General site style and design. Does this require any additional work?</w:t>
      </w:r>
    </w:p>
    <w:p w14:paraId="65BAE9A5" w14:textId="77777777" w:rsidR="00644CBB" w:rsidRPr="0081223B" w:rsidRDefault="00644CBB" w:rsidP="007A3411">
      <w:pPr>
        <w:spacing w:before="0" w:after="0"/>
        <w:rPr>
          <w:rFonts w:cs="Arial"/>
          <w:b/>
          <w:szCs w:val="24"/>
        </w:rPr>
      </w:pPr>
    </w:p>
    <w:p w14:paraId="4EA2540E" w14:textId="77777777" w:rsidR="00E7406B" w:rsidRPr="0081223B" w:rsidRDefault="00E7406B" w:rsidP="007A3411">
      <w:pPr>
        <w:spacing w:before="0" w:after="0"/>
        <w:rPr>
          <w:rFonts w:cs="Arial"/>
          <w:b/>
          <w:szCs w:val="24"/>
        </w:rPr>
      </w:pPr>
      <w:r w:rsidRPr="0081223B">
        <w:rPr>
          <w:rFonts w:cs="Arial"/>
          <w:b/>
          <w:szCs w:val="24"/>
        </w:rPr>
        <w:t>3.9 International Liaison</w:t>
      </w:r>
    </w:p>
    <w:p w14:paraId="447F7341" w14:textId="77777777" w:rsidR="00644CBB" w:rsidRPr="00D078D6" w:rsidRDefault="00644CBB" w:rsidP="007A3411">
      <w:pPr>
        <w:spacing w:before="0" w:after="0"/>
        <w:rPr>
          <w:rFonts w:cs="Arial"/>
          <w:szCs w:val="24"/>
        </w:rPr>
      </w:pPr>
      <w:r w:rsidRPr="00D078D6">
        <w:rPr>
          <w:rFonts w:cs="Arial"/>
          <w:szCs w:val="24"/>
        </w:rPr>
        <w:t>No report</w:t>
      </w:r>
      <w:r w:rsidR="00D078D6">
        <w:rPr>
          <w:rFonts w:cs="Arial"/>
          <w:szCs w:val="24"/>
        </w:rPr>
        <w:t xml:space="preserve"> (vacant)</w:t>
      </w:r>
    </w:p>
    <w:p w14:paraId="68755A1B" w14:textId="77777777" w:rsidR="00644CBB" w:rsidRPr="0081223B" w:rsidRDefault="00644CBB" w:rsidP="007A3411">
      <w:pPr>
        <w:spacing w:before="0" w:after="0"/>
        <w:rPr>
          <w:rFonts w:cs="Arial"/>
          <w:b/>
          <w:szCs w:val="24"/>
        </w:rPr>
      </w:pPr>
    </w:p>
    <w:p w14:paraId="790EA14F" w14:textId="77777777" w:rsidR="00644CBB" w:rsidRPr="0081223B" w:rsidRDefault="00644CBB" w:rsidP="007A3411">
      <w:pPr>
        <w:spacing w:before="0" w:after="0"/>
        <w:rPr>
          <w:rFonts w:cs="Arial"/>
          <w:b/>
          <w:szCs w:val="24"/>
        </w:rPr>
      </w:pPr>
      <w:r w:rsidRPr="0081223B">
        <w:rPr>
          <w:rFonts w:cs="Arial"/>
          <w:b/>
          <w:szCs w:val="24"/>
        </w:rPr>
        <w:t>Publisher’s liaison</w:t>
      </w:r>
    </w:p>
    <w:p w14:paraId="414F5C4B" w14:textId="07956B73" w:rsidR="00644CBB" w:rsidRDefault="00124B24" w:rsidP="007A3411">
      <w:pPr>
        <w:spacing w:before="0" w:after="0"/>
        <w:rPr>
          <w:rFonts w:cs="Arial"/>
          <w:szCs w:val="24"/>
        </w:rPr>
      </w:pPr>
      <w:r>
        <w:rPr>
          <w:rFonts w:cs="Arial"/>
          <w:szCs w:val="24"/>
        </w:rPr>
        <w:t xml:space="preserve">We continue to have </w:t>
      </w:r>
      <w:r w:rsidR="00644CBB" w:rsidRPr="007A3411">
        <w:rPr>
          <w:rFonts w:cs="Arial"/>
          <w:szCs w:val="24"/>
        </w:rPr>
        <w:t>contact with the publishers</w:t>
      </w:r>
      <w:r>
        <w:rPr>
          <w:rFonts w:cs="Arial"/>
          <w:szCs w:val="24"/>
        </w:rPr>
        <w:t xml:space="preserve">, and it was noted that </w:t>
      </w:r>
      <w:r w:rsidR="00457E88">
        <w:rPr>
          <w:rFonts w:cs="Arial"/>
          <w:szCs w:val="24"/>
        </w:rPr>
        <w:t>a number of the</w:t>
      </w:r>
      <w:r>
        <w:rPr>
          <w:rFonts w:cs="Arial"/>
          <w:szCs w:val="24"/>
        </w:rPr>
        <w:t xml:space="preserve"> publishers were pleased that </w:t>
      </w:r>
      <w:r w:rsidR="00457E88">
        <w:rPr>
          <w:rFonts w:cs="Arial"/>
          <w:szCs w:val="24"/>
        </w:rPr>
        <w:t>their books had</w:t>
      </w:r>
      <w:r>
        <w:rPr>
          <w:rFonts w:cs="Arial"/>
          <w:szCs w:val="24"/>
        </w:rPr>
        <w:t xml:space="preserve"> made it on to the shortlists. </w:t>
      </w:r>
    </w:p>
    <w:p w14:paraId="661AABBA" w14:textId="77777777" w:rsidR="00124B24" w:rsidRPr="007A3411" w:rsidRDefault="00124B24" w:rsidP="007A3411">
      <w:pPr>
        <w:spacing w:before="0" w:after="0"/>
        <w:rPr>
          <w:rFonts w:cs="Arial"/>
          <w:szCs w:val="24"/>
        </w:rPr>
      </w:pPr>
    </w:p>
    <w:p w14:paraId="09392BE0" w14:textId="74CCAB40" w:rsidR="00644CBB" w:rsidRDefault="00124B24" w:rsidP="007A3411">
      <w:pPr>
        <w:spacing w:before="0" w:after="0"/>
        <w:rPr>
          <w:rFonts w:cs="Arial"/>
          <w:szCs w:val="24"/>
        </w:rPr>
      </w:pPr>
      <w:r>
        <w:rPr>
          <w:rFonts w:cs="Arial"/>
          <w:szCs w:val="24"/>
        </w:rPr>
        <w:t>NC noted that we have some new publishers</w:t>
      </w:r>
      <w:r w:rsidR="008F4100">
        <w:rPr>
          <w:rFonts w:cs="Arial"/>
          <w:szCs w:val="24"/>
        </w:rPr>
        <w:t xml:space="preserve"> exhibiting at the conference</w:t>
      </w:r>
      <w:r>
        <w:rPr>
          <w:rFonts w:cs="Arial"/>
          <w:szCs w:val="24"/>
        </w:rPr>
        <w:t xml:space="preserve">. There is now 10 altogether, of which </w:t>
      </w:r>
      <w:r w:rsidR="00644CBB" w:rsidRPr="007A3411">
        <w:rPr>
          <w:rFonts w:cs="Arial"/>
          <w:szCs w:val="24"/>
        </w:rPr>
        <w:t>one</w:t>
      </w:r>
      <w:r>
        <w:rPr>
          <w:rFonts w:cs="Arial"/>
          <w:szCs w:val="24"/>
        </w:rPr>
        <w:t xml:space="preserve"> is</w:t>
      </w:r>
      <w:r w:rsidR="00644CBB" w:rsidRPr="007A3411">
        <w:rPr>
          <w:rFonts w:cs="Arial"/>
          <w:szCs w:val="24"/>
        </w:rPr>
        <w:t xml:space="preserve"> sponsoring</w:t>
      </w:r>
      <w:r>
        <w:rPr>
          <w:rFonts w:cs="Arial"/>
          <w:szCs w:val="24"/>
        </w:rPr>
        <w:t xml:space="preserve"> the poster competition. </w:t>
      </w:r>
    </w:p>
    <w:p w14:paraId="283ADAE2" w14:textId="77777777" w:rsidR="00124B24" w:rsidRPr="007A3411" w:rsidRDefault="00124B24" w:rsidP="007A3411">
      <w:pPr>
        <w:spacing w:before="0" w:after="0"/>
        <w:rPr>
          <w:rFonts w:cs="Arial"/>
          <w:szCs w:val="24"/>
        </w:rPr>
      </w:pPr>
    </w:p>
    <w:p w14:paraId="7154D7B6" w14:textId="7FAB7B99" w:rsidR="00644CBB" w:rsidRPr="007A3411" w:rsidRDefault="00124B24" w:rsidP="007A3411">
      <w:pPr>
        <w:spacing w:before="0" w:after="0"/>
        <w:rPr>
          <w:rFonts w:cs="Arial"/>
          <w:szCs w:val="24"/>
        </w:rPr>
      </w:pPr>
      <w:r>
        <w:rPr>
          <w:rFonts w:cs="Arial"/>
          <w:szCs w:val="24"/>
        </w:rPr>
        <w:t xml:space="preserve">NC suggested that the </w:t>
      </w:r>
      <w:proofErr w:type="spellStart"/>
      <w:r w:rsidR="00644CBB" w:rsidRPr="007A3411">
        <w:rPr>
          <w:rFonts w:cs="Arial"/>
          <w:szCs w:val="24"/>
        </w:rPr>
        <w:t>Wel</w:t>
      </w:r>
      <w:r w:rsidR="00D078D6" w:rsidRPr="007A3411">
        <w:rPr>
          <w:rFonts w:cs="Arial"/>
          <w:szCs w:val="24"/>
        </w:rPr>
        <w:t>l</w:t>
      </w:r>
      <w:r w:rsidR="00644CBB" w:rsidRPr="007A3411">
        <w:rPr>
          <w:rFonts w:cs="Arial"/>
          <w:szCs w:val="24"/>
        </w:rPr>
        <w:t>come</w:t>
      </w:r>
      <w:proofErr w:type="spellEnd"/>
      <w:r w:rsidR="00644CBB" w:rsidRPr="007A3411">
        <w:rPr>
          <w:rFonts w:cs="Arial"/>
          <w:szCs w:val="24"/>
        </w:rPr>
        <w:t xml:space="preserve"> Trus</w:t>
      </w:r>
      <w:r>
        <w:rPr>
          <w:rFonts w:cs="Arial"/>
          <w:szCs w:val="24"/>
        </w:rPr>
        <w:t>t are</w:t>
      </w:r>
      <w:r w:rsidR="00644CBB" w:rsidRPr="007A3411">
        <w:rPr>
          <w:rFonts w:cs="Arial"/>
          <w:szCs w:val="24"/>
        </w:rPr>
        <w:t xml:space="preserve"> keen to discuss funding an</w:t>
      </w:r>
      <w:r>
        <w:rPr>
          <w:rFonts w:cs="Arial"/>
          <w:szCs w:val="24"/>
        </w:rPr>
        <w:t xml:space="preserve">d inter-disciplinary research. NC suggested inviting funding bodies to the conference for future conferences. </w:t>
      </w:r>
    </w:p>
    <w:p w14:paraId="76CA62BF" w14:textId="77777777" w:rsidR="00644CBB" w:rsidRPr="0081223B" w:rsidRDefault="00644CBB" w:rsidP="007A3411">
      <w:pPr>
        <w:spacing w:before="0" w:after="0"/>
        <w:rPr>
          <w:rFonts w:cs="Arial"/>
          <w:b/>
          <w:szCs w:val="24"/>
        </w:rPr>
      </w:pPr>
    </w:p>
    <w:p w14:paraId="4D3B3E02" w14:textId="77777777" w:rsidR="00D078D6" w:rsidRDefault="00E7406B" w:rsidP="007A3411">
      <w:pPr>
        <w:spacing w:before="0" w:after="0"/>
        <w:rPr>
          <w:rFonts w:cs="Arial"/>
          <w:b/>
          <w:szCs w:val="24"/>
        </w:rPr>
      </w:pPr>
      <w:r w:rsidRPr="0081223B">
        <w:rPr>
          <w:rFonts w:cs="Arial"/>
          <w:b/>
          <w:szCs w:val="24"/>
        </w:rPr>
        <w:t>3.10 Social Media</w:t>
      </w:r>
      <w:r w:rsidR="00D078D6">
        <w:rPr>
          <w:rFonts w:cs="Arial"/>
          <w:b/>
          <w:szCs w:val="24"/>
        </w:rPr>
        <w:t xml:space="preserve"> </w:t>
      </w:r>
    </w:p>
    <w:p w14:paraId="74C6C00B" w14:textId="53B81385" w:rsidR="00E7406B" w:rsidRPr="00D078D6" w:rsidRDefault="00124B24" w:rsidP="007A3411">
      <w:pPr>
        <w:spacing w:before="0" w:after="0"/>
        <w:rPr>
          <w:rFonts w:cs="Arial"/>
          <w:szCs w:val="24"/>
        </w:rPr>
      </w:pPr>
      <w:r>
        <w:rPr>
          <w:rFonts w:cs="Arial"/>
          <w:szCs w:val="24"/>
        </w:rPr>
        <w:t xml:space="preserve">See above. </w:t>
      </w:r>
    </w:p>
    <w:p w14:paraId="07C266BA" w14:textId="77777777" w:rsidR="00644CBB" w:rsidRPr="0081223B" w:rsidRDefault="00644CBB" w:rsidP="007A3411">
      <w:pPr>
        <w:spacing w:before="0" w:after="0"/>
        <w:rPr>
          <w:rFonts w:cs="Arial"/>
          <w:b/>
          <w:szCs w:val="24"/>
        </w:rPr>
      </w:pPr>
    </w:p>
    <w:p w14:paraId="47EBA372" w14:textId="25F69824" w:rsidR="00E7406B" w:rsidRPr="0081223B" w:rsidRDefault="00124B24" w:rsidP="007A3411">
      <w:pPr>
        <w:spacing w:before="0" w:after="0"/>
        <w:rPr>
          <w:rFonts w:cs="Arial"/>
          <w:b/>
          <w:szCs w:val="24"/>
        </w:rPr>
      </w:pPr>
      <w:r>
        <w:rPr>
          <w:rFonts w:cs="Arial"/>
          <w:b/>
          <w:szCs w:val="24"/>
        </w:rPr>
        <w:t xml:space="preserve">3.11 </w:t>
      </w:r>
      <w:r w:rsidR="00731335" w:rsidRPr="0081223B">
        <w:rPr>
          <w:rFonts w:cs="Arial"/>
          <w:b/>
          <w:szCs w:val="24"/>
        </w:rPr>
        <w:t>Leeds</w:t>
      </w:r>
      <w:r w:rsidR="00E7406B" w:rsidRPr="0081223B">
        <w:rPr>
          <w:rFonts w:cs="Arial"/>
          <w:b/>
          <w:szCs w:val="24"/>
        </w:rPr>
        <w:t xml:space="preserve"> Conference SLSA 2018</w:t>
      </w:r>
    </w:p>
    <w:p w14:paraId="35EA16E5" w14:textId="08358C3C" w:rsidR="00644CBB" w:rsidRPr="00D078D6" w:rsidRDefault="00644CBB" w:rsidP="007A3411">
      <w:pPr>
        <w:spacing w:before="0" w:after="0"/>
        <w:rPr>
          <w:rFonts w:cs="Arial"/>
          <w:szCs w:val="24"/>
        </w:rPr>
      </w:pPr>
      <w:r w:rsidRPr="00D078D6">
        <w:rPr>
          <w:rFonts w:cs="Arial"/>
          <w:szCs w:val="24"/>
        </w:rPr>
        <w:t xml:space="preserve">Nothing </w:t>
      </w:r>
      <w:r w:rsidR="00124B24">
        <w:rPr>
          <w:rFonts w:cs="Arial"/>
          <w:szCs w:val="24"/>
        </w:rPr>
        <w:t xml:space="preserve">additional to report. </w:t>
      </w:r>
    </w:p>
    <w:p w14:paraId="707D17CB" w14:textId="77777777" w:rsidR="00644CBB" w:rsidRPr="0081223B" w:rsidRDefault="00644CBB" w:rsidP="007A3411">
      <w:pPr>
        <w:spacing w:before="0" w:after="0"/>
        <w:rPr>
          <w:rFonts w:cs="Arial"/>
          <w:b/>
          <w:szCs w:val="24"/>
        </w:rPr>
      </w:pPr>
    </w:p>
    <w:p w14:paraId="0A06C754" w14:textId="77777777" w:rsidR="00644CBB" w:rsidRPr="0081223B" w:rsidRDefault="00644CBB" w:rsidP="007A3411">
      <w:pPr>
        <w:spacing w:before="0" w:after="0"/>
        <w:rPr>
          <w:rFonts w:cs="Arial"/>
          <w:b/>
          <w:szCs w:val="24"/>
        </w:rPr>
      </w:pPr>
    </w:p>
    <w:p w14:paraId="4119894E" w14:textId="77777777" w:rsidR="00E7406B" w:rsidRPr="0081223B" w:rsidRDefault="00E7406B" w:rsidP="007A3411">
      <w:pPr>
        <w:pStyle w:val="ListParagraph"/>
        <w:numPr>
          <w:ilvl w:val="0"/>
          <w:numId w:val="1"/>
        </w:numPr>
        <w:spacing w:before="0" w:after="0"/>
        <w:rPr>
          <w:rFonts w:cs="Arial"/>
          <w:b/>
          <w:szCs w:val="24"/>
        </w:rPr>
      </w:pPr>
      <w:r w:rsidRPr="0081223B">
        <w:rPr>
          <w:rFonts w:cs="Arial"/>
          <w:b/>
          <w:szCs w:val="24"/>
        </w:rPr>
        <w:t>Elections</w:t>
      </w:r>
    </w:p>
    <w:p w14:paraId="0BB53A20" w14:textId="673D9E1E" w:rsidR="00D078D6" w:rsidRDefault="00D078D6" w:rsidP="00124B24">
      <w:r>
        <w:t xml:space="preserve">Jess Mant – nominated by </w:t>
      </w:r>
      <w:r w:rsidR="00971AB6">
        <w:t>JH</w:t>
      </w:r>
      <w:r>
        <w:t xml:space="preserve"> and Lydia Hayes</w:t>
      </w:r>
    </w:p>
    <w:p w14:paraId="4283875C" w14:textId="74507606" w:rsidR="00D078D6" w:rsidRDefault="00D078D6" w:rsidP="00124B24">
      <w:r>
        <w:t xml:space="preserve">Emilie Cloatre elected for second term – nominated by </w:t>
      </w:r>
      <w:r w:rsidR="007A3411">
        <w:t>RH</w:t>
      </w:r>
      <w:r>
        <w:t xml:space="preserve"> and </w:t>
      </w:r>
      <w:r w:rsidR="00971AB6">
        <w:t>JH</w:t>
      </w:r>
    </w:p>
    <w:p w14:paraId="4AECB4EE" w14:textId="77777777" w:rsidR="00D078D6" w:rsidRDefault="00D078D6" w:rsidP="00124B24">
      <w:r>
        <w:t>Antonia</w:t>
      </w:r>
      <w:r w:rsidR="007A3411">
        <w:t xml:space="preserve"> Layard</w:t>
      </w:r>
      <w:r>
        <w:t xml:space="preserve"> – nomi</w:t>
      </w:r>
      <w:r w:rsidR="007A3411">
        <w:t>nated by IT and E</w:t>
      </w:r>
      <w:r>
        <w:t>KD (amongst others)</w:t>
      </w:r>
    </w:p>
    <w:p w14:paraId="75E5E680" w14:textId="77777777" w:rsidR="00D078D6" w:rsidRDefault="00D078D6" w:rsidP="00124B24">
      <w:r>
        <w:t xml:space="preserve">Elen Stokes elected as treasurer – nominated by MOB and </w:t>
      </w:r>
      <w:r w:rsidR="007A3411">
        <w:t>RH</w:t>
      </w:r>
    </w:p>
    <w:p w14:paraId="0FC8A6C0" w14:textId="77777777" w:rsidR="00D078D6" w:rsidRDefault="00D078D6" w:rsidP="00124B24">
      <w:r>
        <w:t>Smita Kheria – nominated by RH and JH</w:t>
      </w:r>
    </w:p>
    <w:p w14:paraId="1FB1DD1B" w14:textId="77777777" w:rsidR="00D078D6" w:rsidRDefault="00D078D6" w:rsidP="00124B24">
      <w:r>
        <w:t>Roxanna</w:t>
      </w:r>
      <w:r w:rsidR="007A3411">
        <w:t xml:space="preserve"> Dehaghani </w:t>
      </w:r>
      <w:r>
        <w:t xml:space="preserve">– nominated by </w:t>
      </w:r>
      <w:r w:rsidR="007A3411">
        <w:t xml:space="preserve">JM </w:t>
      </w:r>
      <w:r>
        <w:t xml:space="preserve">and </w:t>
      </w:r>
      <w:r w:rsidR="007A3411">
        <w:t>AK</w:t>
      </w:r>
      <w:r>
        <w:t xml:space="preserve"> </w:t>
      </w:r>
    </w:p>
    <w:p w14:paraId="057C27FC" w14:textId="77777777" w:rsidR="002019AC" w:rsidRPr="0081223B" w:rsidRDefault="002019AC" w:rsidP="007A3411">
      <w:pPr>
        <w:spacing w:before="0" w:after="0"/>
        <w:rPr>
          <w:rFonts w:cs="Arial"/>
          <w:b/>
          <w:szCs w:val="24"/>
        </w:rPr>
      </w:pPr>
    </w:p>
    <w:p w14:paraId="0716937E" w14:textId="77777777" w:rsidR="00644CBB" w:rsidRPr="0081223B" w:rsidRDefault="00644CBB" w:rsidP="007A3411">
      <w:pPr>
        <w:spacing w:before="0" w:after="0"/>
        <w:rPr>
          <w:rFonts w:cs="Arial"/>
          <w:b/>
          <w:szCs w:val="24"/>
        </w:rPr>
      </w:pPr>
    </w:p>
    <w:p w14:paraId="0824EAF2" w14:textId="77777777" w:rsidR="00E7406B" w:rsidRPr="0081223B" w:rsidRDefault="00E7406B" w:rsidP="007A3411">
      <w:pPr>
        <w:pStyle w:val="ListParagraph"/>
        <w:numPr>
          <w:ilvl w:val="0"/>
          <w:numId w:val="1"/>
        </w:numPr>
        <w:spacing w:before="0" w:after="0"/>
        <w:rPr>
          <w:rFonts w:cs="Arial"/>
          <w:b/>
          <w:szCs w:val="24"/>
        </w:rPr>
      </w:pPr>
      <w:r w:rsidRPr="0081223B">
        <w:rPr>
          <w:rFonts w:cs="Arial"/>
          <w:b/>
          <w:szCs w:val="24"/>
        </w:rPr>
        <w:t>Any Other Business</w:t>
      </w:r>
    </w:p>
    <w:p w14:paraId="0B55F2CD" w14:textId="77777777" w:rsidR="00644CBB" w:rsidRPr="007A3411" w:rsidRDefault="007A3411" w:rsidP="007A3411">
      <w:pPr>
        <w:rPr>
          <w:rFonts w:cs="Arial"/>
          <w:szCs w:val="24"/>
        </w:rPr>
      </w:pPr>
      <w:r w:rsidRPr="007A3411">
        <w:rPr>
          <w:rFonts w:cs="Arial"/>
          <w:szCs w:val="24"/>
        </w:rPr>
        <w:t>None</w:t>
      </w:r>
    </w:p>
    <w:p w14:paraId="7B504E61" w14:textId="77777777" w:rsidR="00644CBB" w:rsidRPr="0081223B" w:rsidRDefault="00644CBB" w:rsidP="007A3411">
      <w:pPr>
        <w:spacing w:before="0" w:after="0"/>
        <w:rPr>
          <w:rFonts w:cs="Arial"/>
          <w:b/>
          <w:szCs w:val="24"/>
        </w:rPr>
      </w:pPr>
    </w:p>
    <w:p w14:paraId="52DBCA03" w14:textId="77777777" w:rsidR="00E7406B" w:rsidRDefault="00E7406B" w:rsidP="007A3411">
      <w:pPr>
        <w:pStyle w:val="ListParagraph"/>
        <w:numPr>
          <w:ilvl w:val="0"/>
          <w:numId w:val="1"/>
        </w:numPr>
        <w:spacing w:before="0" w:after="0"/>
        <w:rPr>
          <w:rFonts w:cs="Arial"/>
          <w:b/>
          <w:szCs w:val="24"/>
        </w:rPr>
      </w:pPr>
      <w:r w:rsidRPr="0081223B">
        <w:rPr>
          <w:rFonts w:cs="Arial"/>
          <w:b/>
          <w:szCs w:val="24"/>
        </w:rPr>
        <w:t>Next Meeting</w:t>
      </w:r>
    </w:p>
    <w:p w14:paraId="54E1A8C9" w14:textId="0A47DE24" w:rsidR="007A3411" w:rsidRDefault="00124B24" w:rsidP="007A3411">
      <w:pPr>
        <w:spacing w:before="0" w:after="0"/>
        <w:rPr>
          <w:rFonts w:cs="Arial"/>
          <w:szCs w:val="24"/>
        </w:rPr>
      </w:pPr>
      <w:r>
        <w:rPr>
          <w:rFonts w:cs="Arial"/>
          <w:szCs w:val="24"/>
        </w:rPr>
        <w:t xml:space="preserve">University of Leeds </w:t>
      </w:r>
      <w:r w:rsidR="00882BFB">
        <w:rPr>
          <w:rFonts w:cs="Arial"/>
          <w:szCs w:val="24"/>
        </w:rPr>
        <w:t>4</w:t>
      </w:r>
      <w:r>
        <w:rPr>
          <w:rFonts w:cs="Arial"/>
          <w:szCs w:val="24"/>
        </w:rPr>
        <w:t xml:space="preserve"> April 2019 </w:t>
      </w:r>
    </w:p>
    <w:p w14:paraId="34DC2C6D" w14:textId="77777777" w:rsidR="00B55F2F" w:rsidRDefault="00B55F2F" w:rsidP="007A3411">
      <w:pPr>
        <w:spacing w:before="0" w:after="0"/>
        <w:rPr>
          <w:rFonts w:cs="Arial"/>
          <w:szCs w:val="24"/>
        </w:rPr>
      </w:pPr>
    </w:p>
    <w:p w14:paraId="7DA12032" w14:textId="276DC0DE" w:rsidR="00B55F2F" w:rsidRDefault="00B55F2F" w:rsidP="00B55F2F">
      <w:pPr>
        <w:pStyle w:val="ListParagraph"/>
        <w:numPr>
          <w:ilvl w:val="0"/>
          <w:numId w:val="1"/>
        </w:numPr>
        <w:spacing w:before="0" w:after="0"/>
        <w:rPr>
          <w:rFonts w:cs="Arial"/>
          <w:b/>
          <w:szCs w:val="24"/>
        </w:rPr>
      </w:pPr>
      <w:r w:rsidRPr="00B55F2F">
        <w:rPr>
          <w:rFonts w:cs="Arial"/>
          <w:b/>
          <w:szCs w:val="24"/>
        </w:rPr>
        <w:lastRenderedPageBreak/>
        <w:t>Appen</w:t>
      </w:r>
      <w:r>
        <w:rPr>
          <w:rFonts w:cs="Arial"/>
          <w:b/>
          <w:szCs w:val="24"/>
        </w:rPr>
        <w:t>d</w:t>
      </w:r>
      <w:r w:rsidRPr="00B55F2F">
        <w:rPr>
          <w:rFonts w:cs="Arial"/>
          <w:b/>
          <w:szCs w:val="24"/>
        </w:rPr>
        <w:t>ix</w:t>
      </w:r>
    </w:p>
    <w:p w14:paraId="4E182D72" w14:textId="77777777" w:rsidR="00181680" w:rsidRDefault="00181680" w:rsidP="00181680">
      <w:pPr>
        <w:spacing w:before="0" w:after="0"/>
        <w:rPr>
          <w:rFonts w:cs="Arial"/>
          <w:b/>
          <w:szCs w:val="24"/>
        </w:rPr>
      </w:pPr>
    </w:p>
    <w:p w14:paraId="0737F3DB" w14:textId="77777777" w:rsidR="00181680" w:rsidRDefault="00181680" w:rsidP="00181680">
      <w:pPr>
        <w:jc w:val="center"/>
        <w:rPr>
          <w:rFonts w:asciiTheme="minorHAnsi" w:hAnsiTheme="minorHAnsi"/>
          <w:b/>
          <w:sz w:val="32"/>
          <w:szCs w:val="32"/>
        </w:rPr>
      </w:pPr>
      <w:r>
        <w:rPr>
          <w:b/>
          <w:sz w:val="32"/>
          <w:szCs w:val="32"/>
        </w:rPr>
        <w:t>SLSA Accounts 2017-8</w:t>
      </w:r>
    </w:p>
    <w:p w14:paraId="0892C6A5" w14:textId="77777777" w:rsidR="00181680" w:rsidRDefault="00181680" w:rsidP="00181680">
      <w:pPr>
        <w:jc w:val="center"/>
        <w:rPr>
          <w:b/>
          <w:sz w:val="32"/>
          <w:szCs w:val="32"/>
        </w:rPr>
      </w:pPr>
      <w:r>
        <w:rPr>
          <w:b/>
          <w:sz w:val="32"/>
          <w:szCs w:val="32"/>
        </w:rPr>
        <w:t>1</w:t>
      </w:r>
      <w:r>
        <w:rPr>
          <w:b/>
          <w:sz w:val="32"/>
          <w:szCs w:val="32"/>
          <w:vertAlign w:val="superscript"/>
        </w:rPr>
        <w:t>st</w:t>
      </w:r>
      <w:r>
        <w:rPr>
          <w:b/>
          <w:sz w:val="32"/>
          <w:szCs w:val="32"/>
        </w:rPr>
        <w:t xml:space="preserve"> March 2017 – 28</w:t>
      </w:r>
      <w:r>
        <w:rPr>
          <w:b/>
          <w:sz w:val="32"/>
          <w:szCs w:val="32"/>
          <w:vertAlign w:val="superscript"/>
        </w:rPr>
        <w:t>th</w:t>
      </w:r>
      <w:r>
        <w:rPr>
          <w:b/>
          <w:sz w:val="32"/>
          <w:szCs w:val="32"/>
        </w:rPr>
        <w:t xml:space="preserve"> February 2018</w:t>
      </w:r>
    </w:p>
    <w:p w14:paraId="01DB5042" w14:textId="77777777" w:rsidR="00181680" w:rsidRDefault="00181680" w:rsidP="00181680">
      <w:pPr>
        <w:jc w:val="center"/>
        <w:rPr>
          <w:b/>
          <w:sz w:val="32"/>
          <w:szCs w:val="32"/>
        </w:rPr>
      </w:pPr>
    </w:p>
    <w:p w14:paraId="55A29CD0" w14:textId="41EB2F99" w:rsidR="00181680" w:rsidRDefault="00181680" w:rsidP="00181680">
      <w:pPr>
        <w:ind w:left="5040" w:hanging="5040"/>
        <w:rPr>
          <w:i/>
          <w:szCs w:val="24"/>
        </w:rPr>
      </w:pPr>
      <w:r>
        <w:rPr>
          <w:b/>
          <w:i/>
          <w:szCs w:val="24"/>
        </w:rPr>
        <w:t>Opening balance 1</w:t>
      </w:r>
      <w:r>
        <w:rPr>
          <w:b/>
          <w:i/>
          <w:szCs w:val="24"/>
          <w:vertAlign w:val="superscript"/>
        </w:rPr>
        <w:t>st</w:t>
      </w:r>
      <w:r>
        <w:rPr>
          <w:b/>
          <w:i/>
          <w:szCs w:val="24"/>
        </w:rPr>
        <w:t xml:space="preserve"> March 2016</w:t>
      </w:r>
      <w:r>
        <w:rPr>
          <w:b/>
          <w:i/>
          <w:szCs w:val="24"/>
        </w:rPr>
        <w:tab/>
        <w:t xml:space="preserve"> </w:t>
      </w:r>
      <w:bookmarkStart w:id="0" w:name="_GoBack"/>
      <w:bookmarkEnd w:id="0"/>
      <w:r>
        <w:rPr>
          <w:b/>
          <w:i/>
          <w:szCs w:val="24"/>
        </w:rPr>
        <w:t xml:space="preserve">£15,614.60 </w:t>
      </w:r>
      <w:r>
        <w:rPr>
          <w:i/>
          <w:szCs w:val="24"/>
        </w:rPr>
        <w:t xml:space="preserve">(Co-op Current) </w:t>
      </w:r>
      <w:r>
        <w:rPr>
          <w:i/>
          <w:szCs w:val="24"/>
        </w:rPr>
        <w:t xml:space="preserve">      </w:t>
      </w:r>
      <w:r>
        <w:rPr>
          <w:i/>
          <w:szCs w:val="24"/>
        </w:rPr>
        <w:t>(</w:t>
      </w:r>
      <w:r>
        <w:rPr>
          <w:b/>
          <w:i/>
          <w:szCs w:val="24"/>
        </w:rPr>
        <w:t xml:space="preserve">£51,692.60 </w:t>
      </w:r>
      <w:r>
        <w:rPr>
          <w:i/>
          <w:szCs w:val="24"/>
        </w:rPr>
        <w:t>at 31</w:t>
      </w:r>
      <w:r>
        <w:rPr>
          <w:i/>
          <w:szCs w:val="24"/>
          <w:vertAlign w:val="superscript"/>
        </w:rPr>
        <w:t>st</w:t>
      </w:r>
      <w:r>
        <w:rPr>
          <w:i/>
          <w:szCs w:val="24"/>
        </w:rPr>
        <w:t xml:space="preserve"> March 2017)</w:t>
      </w:r>
    </w:p>
    <w:p w14:paraId="5A66B12E" w14:textId="68F13F97" w:rsidR="00181680" w:rsidRDefault="00181680" w:rsidP="00181680">
      <w:pPr>
        <w:rPr>
          <w:i/>
          <w:szCs w:val="24"/>
        </w:rPr>
      </w:pPr>
      <w:r>
        <w:rPr>
          <w:i/>
          <w:szCs w:val="24"/>
        </w:rPr>
        <w:tab/>
      </w:r>
      <w:r>
        <w:rPr>
          <w:i/>
          <w:szCs w:val="24"/>
        </w:rPr>
        <w:tab/>
      </w:r>
      <w:r>
        <w:rPr>
          <w:i/>
          <w:szCs w:val="24"/>
        </w:rPr>
        <w:tab/>
      </w:r>
      <w:r>
        <w:rPr>
          <w:i/>
          <w:szCs w:val="24"/>
        </w:rPr>
        <w:tab/>
      </w:r>
      <w:r>
        <w:rPr>
          <w:i/>
          <w:szCs w:val="24"/>
        </w:rPr>
        <w:tab/>
      </w:r>
      <w:r>
        <w:rPr>
          <w:i/>
          <w:szCs w:val="24"/>
        </w:rPr>
        <w:tab/>
      </w:r>
      <w:r>
        <w:rPr>
          <w:i/>
          <w:szCs w:val="24"/>
        </w:rPr>
        <w:tab/>
      </w:r>
      <w:r>
        <w:rPr>
          <w:b/>
          <w:i/>
          <w:szCs w:val="24"/>
        </w:rPr>
        <w:t>£16,490.54</w:t>
      </w:r>
      <w:r>
        <w:rPr>
          <w:i/>
          <w:szCs w:val="24"/>
        </w:rPr>
        <w:t xml:space="preserve"> (PayPal)</w:t>
      </w:r>
    </w:p>
    <w:p w14:paraId="30A8057B" w14:textId="72751B47" w:rsidR="00181680" w:rsidRDefault="00181680" w:rsidP="00181680">
      <w:pPr>
        <w:pBdr>
          <w:bottom w:val="single" w:sz="12" w:space="1" w:color="auto"/>
        </w:pBdr>
        <w:rPr>
          <w:b/>
          <w:i/>
          <w:szCs w:val="24"/>
        </w:rPr>
      </w:pPr>
      <w:r>
        <w:rPr>
          <w:i/>
          <w:szCs w:val="24"/>
        </w:rPr>
        <w:tab/>
      </w:r>
      <w:r>
        <w:rPr>
          <w:i/>
          <w:szCs w:val="24"/>
        </w:rPr>
        <w:tab/>
      </w:r>
      <w:r>
        <w:rPr>
          <w:i/>
          <w:szCs w:val="24"/>
        </w:rPr>
        <w:tab/>
      </w:r>
      <w:r>
        <w:rPr>
          <w:i/>
          <w:szCs w:val="24"/>
        </w:rPr>
        <w:tab/>
      </w:r>
      <w:r>
        <w:rPr>
          <w:i/>
          <w:szCs w:val="24"/>
        </w:rPr>
        <w:tab/>
      </w:r>
      <w:r>
        <w:rPr>
          <w:i/>
          <w:szCs w:val="24"/>
        </w:rPr>
        <w:tab/>
      </w:r>
      <w:r>
        <w:rPr>
          <w:i/>
          <w:szCs w:val="24"/>
        </w:rPr>
        <w:tab/>
      </w:r>
      <w:r>
        <w:rPr>
          <w:b/>
          <w:i/>
          <w:szCs w:val="24"/>
        </w:rPr>
        <w:t xml:space="preserve">£14,394.46 </w:t>
      </w:r>
      <w:r>
        <w:rPr>
          <w:i/>
          <w:szCs w:val="24"/>
        </w:rPr>
        <w:t xml:space="preserve">(Lloyds </w:t>
      </w:r>
      <w:r>
        <w:rPr>
          <w:i/>
          <w:szCs w:val="24"/>
        </w:rPr>
        <w:t>Deposit</w:t>
      </w:r>
      <w:proofErr w:type="gramStart"/>
      <w:r>
        <w:rPr>
          <w:i/>
          <w:szCs w:val="24"/>
        </w:rPr>
        <w:t>)*</w:t>
      </w:r>
      <w:proofErr w:type="gramEnd"/>
      <w:r>
        <w:rPr>
          <w:i/>
          <w:szCs w:val="24"/>
        </w:rPr>
        <w:t>**</w:t>
      </w:r>
    </w:p>
    <w:p w14:paraId="38E71C5F" w14:textId="77777777" w:rsidR="00181680" w:rsidRDefault="00181680" w:rsidP="00181680">
      <w:pPr>
        <w:rPr>
          <w:i/>
          <w:szCs w:val="24"/>
        </w:rPr>
      </w:pPr>
      <w:r>
        <w:rPr>
          <w:b/>
          <w:szCs w:val="24"/>
        </w:rPr>
        <w:t xml:space="preserve">Income </w:t>
      </w:r>
      <w:r>
        <w:rPr>
          <w:i/>
          <w:szCs w:val="24"/>
        </w:rPr>
        <w:t>incl.</w:t>
      </w:r>
    </w:p>
    <w:p w14:paraId="15383671" w14:textId="6D78F443" w:rsidR="00181680" w:rsidRDefault="00181680" w:rsidP="00181680">
      <w:pPr>
        <w:rPr>
          <w:i/>
          <w:szCs w:val="24"/>
        </w:rPr>
      </w:pPr>
      <w:r>
        <w:rPr>
          <w:i/>
          <w:szCs w:val="24"/>
        </w:rPr>
        <w:t xml:space="preserve">Annual Conference                                         </w:t>
      </w:r>
      <w:r>
        <w:rPr>
          <w:i/>
          <w:szCs w:val="24"/>
        </w:rPr>
        <w:t xml:space="preserve">                     </w:t>
      </w:r>
      <w:r>
        <w:rPr>
          <w:i/>
          <w:szCs w:val="24"/>
        </w:rPr>
        <w:t>£54,641.84*</w:t>
      </w:r>
    </w:p>
    <w:p w14:paraId="288D3CEF" w14:textId="747487AD" w:rsidR="00181680" w:rsidRDefault="00181680" w:rsidP="00181680">
      <w:pPr>
        <w:rPr>
          <w:i/>
          <w:szCs w:val="24"/>
        </w:rPr>
      </w:pPr>
      <w:r>
        <w:rPr>
          <w:szCs w:val="24"/>
        </w:rPr>
        <w:t xml:space="preserve">Membership fees (Co-op a/c)   </w:t>
      </w:r>
      <w:r>
        <w:rPr>
          <w:szCs w:val="24"/>
        </w:rPr>
        <w:tab/>
      </w:r>
      <w:r>
        <w:rPr>
          <w:szCs w:val="24"/>
        </w:rPr>
        <w:tab/>
      </w:r>
      <w:r>
        <w:rPr>
          <w:szCs w:val="24"/>
        </w:rPr>
        <w:tab/>
      </w:r>
      <w:r>
        <w:rPr>
          <w:szCs w:val="24"/>
        </w:rPr>
        <w:tab/>
        <w:t xml:space="preserve"> </w:t>
      </w:r>
      <w:r>
        <w:rPr>
          <w:szCs w:val="24"/>
        </w:rPr>
        <w:t xml:space="preserve">      </w:t>
      </w:r>
      <w:r>
        <w:rPr>
          <w:szCs w:val="24"/>
        </w:rPr>
        <w:t xml:space="preserve">£15,590.27 </w:t>
      </w:r>
      <w:r>
        <w:rPr>
          <w:i/>
          <w:szCs w:val="24"/>
        </w:rPr>
        <w:t>(N.B. £0.27 due to an international membership - currency exchange rate)</w:t>
      </w:r>
    </w:p>
    <w:p w14:paraId="4D6752EC" w14:textId="77777777" w:rsidR="00181680" w:rsidRDefault="00181680" w:rsidP="00181680">
      <w:pPr>
        <w:rPr>
          <w:szCs w:val="24"/>
        </w:rPr>
      </w:pPr>
      <w:r>
        <w:rPr>
          <w:i/>
          <w:color w:val="FF0000"/>
          <w:szCs w:val="24"/>
        </w:rPr>
        <w:tab/>
      </w:r>
      <w:r>
        <w:rPr>
          <w:i/>
          <w:color w:val="FF0000"/>
          <w:szCs w:val="24"/>
        </w:rPr>
        <w:tab/>
      </w:r>
      <w:r>
        <w:rPr>
          <w:szCs w:val="24"/>
        </w:rPr>
        <w:t xml:space="preserve">      (</w:t>
      </w:r>
      <w:proofErr w:type="gramStart"/>
      <w:r>
        <w:rPr>
          <w:szCs w:val="24"/>
        </w:rPr>
        <w:t>Lloyds</w:t>
      </w:r>
      <w:proofErr w:type="gramEnd"/>
      <w:r>
        <w:rPr>
          <w:szCs w:val="24"/>
        </w:rPr>
        <w:t xml:space="preserve"> a/c) </w:t>
      </w:r>
      <w:r>
        <w:rPr>
          <w:szCs w:val="24"/>
        </w:rPr>
        <w:tab/>
        <w:t xml:space="preserve">                                        £1,892.00</w:t>
      </w:r>
    </w:p>
    <w:p w14:paraId="0FE5071F" w14:textId="094DB844" w:rsidR="00181680" w:rsidRDefault="00181680" w:rsidP="00181680">
      <w:pPr>
        <w:rPr>
          <w:szCs w:val="24"/>
        </w:rPr>
      </w:pPr>
      <w:r>
        <w:rPr>
          <w:szCs w:val="24"/>
        </w:rPr>
        <w:t xml:space="preserve">                            </w:t>
      </w:r>
      <w:r>
        <w:rPr>
          <w:szCs w:val="24"/>
        </w:rPr>
        <w:t xml:space="preserve">(PayPal a/c)                    </w:t>
      </w:r>
      <w:r>
        <w:rPr>
          <w:szCs w:val="24"/>
        </w:rPr>
        <w:t xml:space="preserve">                          </w:t>
      </w:r>
      <w:r>
        <w:rPr>
          <w:szCs w:val="24"/>
        </w:rPr>
        <w:t>£860.00</w:t>
      </w:r>
    </w:p>
    <w:p w14:paraId="604EEC81" w14:textId="52477DC8" w:rsidR="00181680" w:rsidRDefault="00181680" w:rsidP="00181680">
      <w:pPr>
        <w:rPr>
          <w:szCs w:val="24"/>
        </w:rPr>
      </w:pPr>
      <w:r>
        <w:rPr>
          <w:szCs w:val="24"/>
        </w:rPr>
        <w:t xml:space="preserve">Newsletters, sponsorship, and associated             </w:t>
      </w:r>
      <w:r>
        <w:rPr>
          <w:szCs w:val="24"/>
        </w:rPr>
        <w:t xml:space="preserve">              </w:t>
      </w:r>
      <w:r>
        <w:rPr>
          <w:szCs w:val="24"/>
        </w:rPr>
        <w:t>£9,840.00</w:t>
      </w:r>
    </w:p>
    <w:p w14:paraId="4ED3EC33" w14:textId="7CA581E1" w:rsidR="00181680" w:rsidRDefault="00181680" w:rsidP="00181680">
      <w:pPr>
        <w:rPr>
          <w:szCs w:val="24"/>
        </w:rPr>
      </w:pPr>
      <w:r>
        <w:rPr>
          <w:szCs w:val="24"/>
        </w:rPr>
        <w:t xml:space="preserve">LSA Conference donation                             </w:t>
      </w:r>
      <w:r>
        <w:rPr>
          <w:szCs w:val="24"/>
        </w:rPr>
        <w:t xml:space="preserve">                       </w:t>
      </w:r>
      <w:r>
        <w:rPr>
          <w:szCs w:val="24"/>
        </w:rPr>
        <w:t>£2,519.92</w:t>
      </w:r>
    </w:p>
    <w:p w14:paraId="33194A7A" w14:textId="77777777" w:rsidR="00181680" w:rsidRDefault="00181680" w:rsidP="00181680">
      <w:pPr>
        <w:rPr>
          <w:szCs w:val="24"/>
        </w:rPr>
      </w:pPr>
    </w:p>
    <w:p w14:paraId="6C4AFE03" w14:textId="3958505C" w:rsidR="00181680" w:rsidRDefault="00181680" w:rsidP="00181680">
      <w:pPr>
        <w:rPr>
          <w:szCs w:val="24"/>
        </w:rPr>
      </w:pPr>
      <w:r>
        <w:rPr>
          <w:szCs w:val="24"/>
        </w:rPr>
        <w:t xml:space="preserve">Interest </w:t>
      </w:r>
      <w:r>
        <w:rPr>
          <w:i/>
          <w:szCs w:val="24"/>
        </w:rPr>
        <w:t xml:space="preserve">(net)                                                        </w:t>
      </w:r>
      <w:r>
        <w:rPr>
          <w:i/>
          <w:szCs w:val="24"/>
        </w:rPr>
        <w:t xml:space="preserve">                 </w:t>
      </w:r>
      <w:r>
        <w:rPr>
          <w:i/>
          <w:szCs w:val="24"/>
        </w:rPr>
        <w:t>The Co-operative bank discontinued interest payments on this a/c during the last financial year)</w:t>
      </w:r>
      <w:r>
        <w:rPr>
          <w:szCs w:val="24"/>
        </w:rPr>
        <w:t xml:space="preserve"> </w:t>
      </w:r>
    </w:p>
    <w:p w14:paraId="13FFB52D" w14:textId="71C1235F" w:rsidR="00181680" w:rsidRDefault="00181680" w:rsidP="00181680">
      <w:pPr>
        <w:rPr>
          <w:b/>
          <w:i/>
          <w:szCs w:val="24"/>
        </w:rPr>
      </w:pPr>
      <w:r>
        <w:rPr>
          <w:b/>
          <w:i/>
          <w:szCs w:val="24"/>
        </w:rPr>
        <w:t xml:space="preserve">Total </w:t>
      </w:r>
      <w:proofErr w:type="gramStart"/>
      <w:r>
        <w:rPr>
          <w:b/>
          <w:i/>
          <w:szCs w:val="24"/>
        </w:rPr>
        <w:t xml:space="preserve">income  </w:t>
      </w:r>
      <w:r>
        <w:rPr>
          <w:i/>
          <w:szCs w:val="24"/>
        </w:rPr>
        <w:t>(</w:t>
      </w:r>
      <w:proofErr w:type="gramEnd"/>
      <w:r>
        <w:rPr>
          <w:i/>
          <w:szCs w:val="24"/>
        </w:rPr>
        <w:t xml:space="preserve">Co-op a/c)                                   </w:t>
      </w:r>
      <w:r>
        <w:rPr>
          <w:i/>
          <w:szCs w:val="24"/>
        </w:rPr>
        <w:t xml:space="preserve">                              </w:t>
      </w:r>
      <w:r>
        <w:rPr>
          <w:b/>
          <w:i/>
          <w:szCs w:val="24"/>
        </w:rPr>
        <w:t>£59,979.64 (NB: includes 2016 conference donation but not 2017 - due)</w:t>
      </w:r>
    </w:p>
    <w:p w14:paraId="53D62B08" w14:textId="1710F299" w:rsidR="00181680" w:rsidRDefault="00181680" w:rsidP="00181680">
      <w:pPr>
        <w:pBdr>
          <w:bottom w:val="single" w:sz="12" w:space="1" w:color="auto"/>
        </w:pBdr>
        <w:rPr>
          <w:b/>
          <w:i/>
          <w:szCs w:val="24"/>
        </w:rPr>
      </w:pPr>
      <w:r>
        <w:rPr>
          <w:b/>
          <w:i/>
          <w:szCs w:val="24"/>
        </w:rPr>
        <w:t xml:space="preserve">Total income </w:t>
      </w:r>
      <w:r>
        <w:rPr>
          <w:i/>
          <w:szCs w:val="24"/>
        </w:rPr>
        <w:t xml:space="preserve">(PayPal a/c)                                  </w:t>
      </w:r>
      <w:r>
        <w:rPr>
          <w:i/>
          <w:szCs w:val="24"/>
        </w:rPr>
        <w:t xml:space="preserve">                               </w:t>
      </w:r>
      <w:r>
        <w:rPr>
          <w:b/>
          <w:i/>
          <w:szCs w:val="24"/>
        </w:rPr>
        <w:t>£0.00</w:t>
      </w:r>
    </w:p>
    <w:p w14:paraId="5A3DA7C6" w14:textId="77777777" w:rsidR="00181680" w:rsidRDefault="00181680" w:rsidP="00181680">
      <w:pPr>
        <w:pBdr>
          <w:bottom w:val="single" w:sz="12" w:space="1" w:color="auto"/>
        </w:pBdr>
        <w:rPr>
          <w:b/>
          <w:i/>
          <w:szCs w:val="24"/>
        </w:rPr>
      </w:pPr>
      <w:r>
        <w:rPr>
          <w:b/>
          <w:i/>
          <w:szCs w:val="24"/>
        </w:rPr>
        <w:t xml:space="preserve">Total income </w:t>
      </w:r>
      <w:r>
        <w:rPr>
          <w:i/>
          <w:szCs w:val="24"/>
        </w:rPr>
        <w:t>(</w:t>
      </w:r>
      <w:proofErr w:type="gramStart"/>
      <w:r>
        <w:rPr>
          <w:i/>
          <w:szCs w:val="24"/>
        </w:rPr>
        <w:t>Lloyds</w:t>
      </w:r>
      <w:proofErr w:type="gramEnd"/>
      <w:r>
        <w:rPr>
          <w:i/>
          <w:szCs w:val="24"/>
        </w:rPr>
        <w:t xml:space="preserve"> a/c) </w:t>
      </w:r>
      <w:r>
        <w:rPr>
          <w:b/>
          <w:i/>
          <w:szCs w:val="24"/>
        </w:rPr>
        <w:t xml:space="preserve">                                                                 £2,202.00</w:t>
      </w:r>
    </w:p>
    <w:p w14:paraId="0A5A36EB" w14:textId="1AD58C5D" w:rsidR="00181680" w:rsidRDefault="00181680" w:rsidP="00181680">
      <w:pPr>
        <w:pBdr>
          <w:bottom w:val="single" w:sz="12" w:space="1" w:color="auto"/>
        </w:pBdr>
        <w:rPr>
          <w:b/>
          <w:i/>
          <w:color w:val="FF0000"/>
          <w:szCs w:val="24"/>
        </w:rPr>
      </w:pPr>
      <w:r>
        <w:rPr>
          <w:b/>
          <w:i/>
          <w:color w:val="FF0000"/>
          <w:szCs w:val="24"/>
        </w:rPr>
        <w:t xml:space="preserve">TOTAL INCOME                                                                        </w:t>
      </w:r>
      <w:r>
        <w:rPr>
          <w:b/>
          <w:i/>
          <w:color w:val="FF0000"/>
          <w:szCs w:val="24"/>
        </w:rPr>
        <w:t xml:space="preserve">        </w:t>
      </w:r>
      <w:r>
        <w:rPr>
          <w:b/>
          <w:i/>
          <w:color w:val="FF0000"/>
          <w:szCs w:val="24"/>
        </w:rPr>
        <w:t>£62,181.64</w:t>
      </w:r>
    </w:p>
    <w:p w14:paraId="41F97CA2" w14:textId="77777777" w:rsidR="00181680" w:rsidRDefault="00181680" w:rsidP="00181680">
      <w:pPr>
        <w:rPr>
          <w:i/>
          <w:szCs w:val="24"/>
        </w:rPr>
      </w:pPr>
      <w:r>
        <w:rPr>
          <w:b/>
          <w:szCs w:val="24"/>
        </w:rPr>
        <w:t xml:space="preserve">Expenditure </w:t>
      </w:r>
      <w:r>
        <w:rPr>
          <w:i/>
          <w:szCs w:val="24"/>
        </w:rPr>
        <w:t>incl.</w:t>
      </w:r>
    </w:p>
    <w:p w14:paraId="1B2F3396" w14:textId="0CB2FC8E" w:rsidR="00181680" w:rsidRDefault="00181680" w:rsidP="00181680">
      <w:pPr>
        <w:rPr>
          <w:szCs w:val="24"/>
        </w:rPr>
      </w:pPr>
      <w:r>
        <w:rPr>
          <w:szCs w:val="24"/>
        </w:rPr>
        <w:t xml:space="preserve">Newsletter/ website editorship                                        </w:t>
      </w:r>
      <w:r>
        <w:rPr>
          <w:szCs w:val="24"/>
        </w:rPr>
        <w:t xml:space="preserve">   </w:t>
      </w:r>
      <w:r>
        <w:rPr>
          <w:szCs w:val="24"/>
        </w:rPr>
        <w:t>£12,930.00 (Co-op); £1,580 (Lloyds)</w:t>
      </w:r>
    </w:p>
    <w:p w14:paraId="7CDAC812" w14:textId="7B6C818D" w:rsidR="00181680" w:rsidRDefault="00181680" w:rsidP="00181680">
      <w:pPr>
        <w:rPr>
          <w:szCs w:val="24"/>
        </w:rPr>
      </w:pPr>
      <w:r>
        <w:rPr>
          <w:szCs w:val="24"/>
        </w:rPr>
        <w:t xml:space="preserve">Newsletter printing/ postage                                            </w:t>
      </w:r>
      <w:r>
        <w:rPr>
          <w:szCs w:val="24"/>
        </w:rPr>
        <w:t xml:space="preserve">  </w:t>
      </w:r>
      <w:r>
        <w:rPr>
          <w:szCs w:val="24"/>
        </w:rPr>
        <w:t>£8,205.40 (Co-op)</w:t>
      </w:r>
    </w:p>
    <w:p w14:paraId="703A5EC9" w14:textId="15EE8B8E" w:rsidR="00181680" w:rsidRDefault="00181680" w:rsidP="00181680">
      <w:pPr>
        <w:rPr>
          <w:szCs w:val="24"/>
        </w:rPr>
      </w:pPr>
      <w:r>
        <w:rPr>
          <w:szCs w:val="24"/>
        </w:rPr>
        <w:t xml:space="preserve">Website                                                 </w:t>
      </w:r>
      <w:r>
        <w:rPr>
          <w:szCs w:val="24"/>
        </w:rPr>
        <w:t xml:space="preserve">                             </w:t>
      </w:r>
      <w:r>
        <w:rPr>
          <w:szCs w:val="24"/>
        </w:rPr>
        <w:t>£450.00</w:t>
      </w:r>
    </w:p>
    <w:p w14:paraId="0A5335CA" w14:textId="66CCC48B" w:rsidR="00181680" w:rsidRDefault="00181680" w:rsidP="00181680">
      <w:pPr>
        <w:rPr>
          <w:szCs w:val="24"/>
        </w:rPr>
      </w:pPr>
      <w:r>
        <w:rPr>
          <w:szCs w:val="24"/>
        </w:rPr>
        <w:t xml:space="preserve">Admin support                                     </w:t>
      </w:r>
      <w:r>
        <w:rPr>
          <w:szCs w:val="24"/>
        </w:rPr>
        <w:t xml:space="preserve">                               </w:t>
      </w:r>
      <w:r>
        <w:rPr>
          <w:szCs w:val="24"/>
        </w:rPr>
        <w:t xml:space="preserve">£1,400 </w:t>
      </w:r>
    </w:p>
    <w:p w14:paraId="35434819" w14:textId="2B64F86C" w:rsidR="00181680" w:rsidRDefault="00181680" w:rsidP="00181680">
      <w:pPr>
        <w:rPr>
          <w:szCs w:val="24"/>
        </w:rPr>
      </w:pPr>
      <w:r>
        <w:rPr>
          <w:szCs w:val="24"/>
        </w:rPr>
        <w:t xml:space="preserve">Executive Committee expenses </w:t>
      </w:r>
      <w:r>
        <w:rPr>
          <w:i/>
          <w:szCs w:val="24"/>
        </w:rPr>
        <w:t xml:space="preserve">                                       </w:t>
      </w:r>
      <w:r>
        <w:rPr>
          <w:i/>
          <w:szCs w:val="24"/>
        </w:rPr>
        <w:t xml:space="preserve"> </w:t>
      </w:r>
      <w:r>
        <w:rPr>
          <w:szCs w:val="24"/>
        </w:rPr>
        <w:t xml:space="preserve">£2,862.99 (Co-op) </w:t>
      </w:r>
    </w:p>
    <w:p w14:paraId="7131A605" w14:textId="6F8DBBA7" w:rsidR="00181680" w:rsidRDefault="00181680" w:rsidP="00181680">
      <w:pPr>
        <w:rPr>
          <w:szCs w:val="24"/>
        </w:rPr>
      </w:pPr>
      <w:proofErr w:type="spellStart"/>
      <w:r>
        <w:rPr>
          <w:szCs w:val="24"/>
        </w:rPr>
        <w:t>AcSS</w:t>
      </w:r>
      <w:proofErr w:type="spellEnd"/>
      <w:r>
        <w:rPr>
          <w:szCs w:val="24"/>
        </w:rPr>
        <w:t xml:space="preserve"> sponsorship                                  </w:t>
      </w:r>
      <w:r>
        <w:rPr>
          <w:szCs w:val="24"/>
        </w:rPr>
        <w:t xml:space="preserve">                            </w:t>
      </w:r>
      <w:r>
        <w:rPr>
          <w:szCs w:val="24"/>
        </w:rPr>
        <w:t>£651.95</w:t>
      </w:r>
    </w:p>
    <w:p w14:paraId="18BAFDD6" w14:textId="77777777" w:rsidR="00181680" w:rsidRDefault="00181680" w:rsidP="00181680">
      <w:pPr>
        <w:rPr>
          <w:szCs w:val="24"/>
        </w:rPr>
      </w:pPr>
      <w:r>
        <w:rPr>
          <w:szCs w:val="24"/>
        </w:rPr>
        <w:t xml:space="preserve">SLSA postgraduate conference                                          £450 </w:t>
      </w:r>
      <w:r>
        <w:rPr>
          <w:i/>
          <w:szCs w:val="24"/>
        </w:rPr>
        <w:t>(other claims due)</w:t>
      </w:r>
    </w:p>
    <w:p w14:paraId="58A8C37F" w14:textId="77777777" w:rsidR="00181680" w:rsidRDefault="00181680" w:rsidP="00181680">
      <w:pPr>
        <w:rPr>
          <w:szCs w:val="24"/>
        </w:rPr>
      </w:pPr>
      <w:r>
        <w:rPr>
          <w:szCs w:val="24"/>
        </w:rPr>
        <w:t>Grants, awards, and prizes                                                 £15,532.61</w:t>
      </w:r>
    </w:p>
    <w:p w14:paraId="5D60C749" w14:textId="77777777" w:rsidR="00181680" w:rsidRDefault="00181680" w:rsidP="00181680">
      <w:pPr>
        <w:rPr>
          <w:b/>
          <w:i/>
          <w:szCs w:val="24"/>
        </w:rPr>
      </w:pPr>
      <w:r>
        <w:rPr>
          <w:b/>
          <w:i/>
          <w:szCs w:val="24"/>
        </w:rPr>
        <w:t xml:space="preserve">Total expenditure (Co-op a/c)                                    £43,487.69** </w:t>
      </w:r>
      <w:r>
        <w:rPr>
          <w:i/>
          <w:szCs w:val="24"/>
        </w:rPr>
        <w:t>(see note)</w:t>
      </w:r>
    </w:p>
    <w:p w14:paraId="64CA27CA" w14:textId="23AD31EF" w:rsidR="00181680" w:rsidRDefault="00181680" w:rsidP="00181680">
      <w:pPr>
        <w:rPr>
          <w:b/>
          <w:i/>
          <w:szCs w:val="24"/>
        </w:rPr>
      </w:pPr>
      <w:r>
        <w:rPr>
          <w:b/>
          <w:i/>
          <w:szCs w:val="24"/>
        </w:rPr>
        <w:lastRenderedPageBreak/>
        <w:t xml:space="preserve">                                (</w:t>
      </w:r>
      <w:proofErr w:type="gramStart"/>
      <w:r>
        <w:rPr>
          <w:b/>
          <w:i/>
          <w:szCs w:val="24"/>
        </w:rPr>
        <w:t>Lloyds</w:t>
      </w:r>
      <w:proofErr w:type="gramEnd"/>
      <w:r>
        <w:rPr>
          <w:b/>
          <w:i/>
          <w:szCs w:val="24"/>
        </w:rPr>
        <w:t xml:space="preserve"> a/c)    </w:t>
      </w:r>
      <w:r>
        <w:rPr>
          <w:b/>
          <w:i/>
          <w:szCs w:val="24"/>
        </w:rPr>
        <w:t xml:space="preserve">                              </w:t>
      </w:r>
      <w:r>
        <w:rPr>
          <w:b/>
          <w:i/>
          <w:szCs w:val="24"/>
        </w:rPr>
        <w:t xml:space="preserve">£1,580.00          </w:t>
      </w:r>
    </w:p>
    <w:p w14:paraId="3A655C48" w14:textId="1FD778DE" w:rsidR="00181680" w:rsidRDefault="00181680" w:rsidP="00181680">
      <w:pPr>
        <w:rPr>
          <w:b/>
          <w:i/>
          <w:szCs w:val="24"/>
        </w:rPr>
      </w:pPr>
      <w:r>
        <w:rPr>
          <w:b/>
          <w:i/>
          <w:szCs w:val="24"/>
        </w:rPr>
        <w:t xml:space="preserve">                                (PayPal a/c)         </w:t>
      </w:r>
      <w:r>
        <w:rPr>
          <w:b/>
          <w:i/>
          <w:szCs w:val="24"/>
        </w:rPr>
        <w:t xml:space="preserve">                         </w:t>
      </w:r>
      <w:r>
        <w:rPr>
          <w:b/>
          <w:i/>
          <w:szCs w:val="24"/>
        </w:rPr>
        <w:t>£0.00</w:t>
      </w:r>
    </w:p>
    <w:p w14:paraId="5D91FF36" w14:textId="6E6D32D7" w:rsidR="00181680" w:rsidRDefault="00181680" w:rsidP="00181680">
      <w:pPr>
        <w:rPr>
          <w:b/>
          <w:i/>
          <w:color w:val="FF0000"/>
          <w:szCs w:val="24"/>
        </w:rPr>
      </w:pPr>
      <w:r>
        <w:rPr>
          <w:b/>
          <w:i/>
          <w:color w:val="FF0000"/>
          <w:szCs w:val="24"/>
        </w:rPr>
        <w:t xml:space="preserve">TOTAL EXPENDITURE                 </w:t>
      </w:r>
      <w:r>
        <w:rPr>
          <w:b/>
          <w:i/>
          <w:color w:val="FF0000"/>
          <w:szCs w:val="24"/>
        </w:rPr>
        <w:t xml:space="preserve">                              </w:t>
      </w:r>
      <w:r>
        <w:rPr>
          <w:b/>
          <w:i/>
          <w:color w:val="FF0000"/>
          <w:szCs w:val="24"/>
        </w:rPr>
        <w:t xml:space="preserve"> £43,487.69</w:t>
      </w:r>
    </w:p>
    <w:p w14:paraId="44F89847" w14:textId="7ED2A5E1" w:rsidR="00181680" w:rsidRDefault="00181680" w:rsidP="00181680">
      <w:pPr>
        <w:rPr>
          <w:b/>
          <w:i/>
          <w:szCs w:val="24"/>
        </w:rPr>
      </w:pPr>
      <w:r>
        <w:rPr>
          <w:b/>
          <w:i/>
          <w:szCs w:val="24"/>
        </w:rPr>
        <w:t>___________________________________________________________________</w:t>
      </w:r>
    </w:p>
    <w:p w14:paraId="0FF6B795" w14:textId="6265C4E1" w:rsidR="00181680" w:rsidRDefault="00181680" w:rsidP="00181680">
      <w:pPr>
        <w:rPr>
          <w:b/>
          <w:i/>
          <w:color w:val="00B050"/>
          <w:szCs w:val="24"/>
        </w:rPr>
      </w:pPr>
      <w:r>
        <w:rPr>
          <w:b/>
          <w:i/>
          <w:color w:val="00B050"/>
          <w:szCs w:val="24"/>
        </w:rPr>
        <w:t>Closing balance on accounts</w:t>
      </w:r>
      <w:r>
        <w:rPr>
          <w:b/>
          <w:i/>
          <w:color w:val="00B050"/>
          <w:szCs w:val="24"/>
        </w:rPr>
        <w:tab/>
        <w:t>28</w:t>
      </w:r>
      <w:r>
        <w:rPr>
          <w:b/>
          <w:i/>
          <w:color w:val="00B050"/>
          <w:szCs w:val="24"/>
          <w:vertAlign w:val="superscript"/>
        </w:rPr>
        <w:t>th</w:t>
      </w:r>
      <w:r>
        <w:rPr>
          <w:b/>
          <w:i/>
          <w:color w:val="00B050"/>
          <w:szCs w:val="24"/>
        </w:rPr>
        <w:t xml:space="preserve"> Feb </w:t>
      </w:r>
      <w:r>
        <w:rPr>
          <w:b/>
          <w:i/>
          <w:color w:val="00B050"/>
          <w:szCs w:val="24"/>
        </w:rPr>
        <w:t>2018</w:t>
      </w:r>
      <w:r>
        <w:rPr>
          <w:b/>
          <w:i/>
          <w:color w:val="00B050"/>
          <w:szCs w:val="24"/>
        </w:rPr>
        <w:tab/>
        <w:t xml:space="preserve"> </w:t>
      </w:r>
      <w:r>
        <w:rPr>
          <w:b/>
          <w:i/>
          <w:color w:val="00B050"/>
          <w:szCs w:val="24"/>
        </w:rPr>
        <w:t xml:space="preserve">£35,016.82 (Co-op) </w:t>
      </w:r>
      <w:r>
        <w:rPr>
          <w:i/>
          <w:color w:val="00B050"/>
          <w:szCs w:val="24"/>
        </w:rPr>
        <w:t>(£89,658.36 with conference donation when this is paid in)</w:t>
      </w:r>
    </w:p>
    <w:p w14:paraId="06ED962A" w14:textId="77777777" w:rsidR="00181680" w:rsidRDefault="00181680" w:rsidP="00181680">
      <w:pPr>
        <w:ind w:left="5916"/>
        <w:rPr>
          <w:i/>
          <w:color w:val="00B050"/>
          <w:szCs w:val="24"/>
        </w:rPr>
      </w:pPr>
      <w:r>
        <w:rPr>
          <w:b/>
          <w:i/>
          <w:color w:val="00B050"/>
          <w:szCs w:val="24"/>
        </w:rPr>
        <w:t xml:space="preserve">£16,347.88 (PayPal)            </w:t>
      </w:r>
      <w:r>
        <w:rPr>
          <w:i/>
          <w:color w:val="00B050"/>
          <w:szCs w:val="24"/>
        </w:rPr>
        <w:t>(NB: wrongly appearing as £16,490.54 on 2017 report)</w:t>
      </w:r>
    </w:p>
    <w:p w14:paraId="63A68439" w14:textId="14616DEE" w:rsidR="00181680" w:rsidRDefault="00181680" w:rsidP="00181680">
      <w:pPr>
        <w:rPr>
          <w:b/>
          <w:i/>
          <w:color w:val="00B050"/>
          <w:szCs w:val="24"/>
        </w:rPr>
      </w:pPr>
      <w:r>
        <w:rPr>
          <w:b/>
          <w:i/>
          <w:color w:val="00B050"/>
          <w:szCs w:val="24"/>
        </w:rPr>
        <w:t xml:space="preserve">                                                             </w:t>
      </w:r>
      <w:r>
        <w:rPr>
          <w:b/>
          <w:i/>
          <w:color w:val="00B050"/>
          <w:szCs w:val="24"/>
        </w:rPr>
        <w:t xml:space="preserve">                             £15,016.46 </w:t>
      </w:r>
      <w:r>
        <w:rPr>
          <w:b/>
          <w:i/>
          <w:color w:val="00B050"/>
          <w:szCs w:val="24"/>
        </w:rPr>
        <w:t>(Lloyds)</w:t>
      </w:r>
    </w:p>
    <w:p w14:paraId="062B7D0A" w14:textId="77777777" w:rsidR="00181680" w:rsidRDefault="00181680" w:rsidP="00181680">
      <w:pPr>
        <w:pStyle w:val="ListParagraph"/>
        <w:rPr>
          <w:i/>
          <w:szCs w:val="24"/>
        </w:rPr>
      </w:pPr>
      <w:r>
        <w:rPr>
          <w:i/>
          <w:szCs w:val="24"/>
        </w:rPr>
        <w:t xml:space="preserve">*This will appear in </w:t>
      </w:r>
      <w:r>
        <w:rPr>
          <w:b/>
          <w:i/>
          <w:szCs w:val="24"/>
        </w:rPr>
        <w:t xml:space="preserve">next </w:t>
      </w:r>
      <w:r>
        <w:rPr>
          <w:i/>
          <w:szCs w:val="24"/>
        </w:rPr>
        <w:t>year’s accounts</w:t>
      </w:r>
    </w:p>
    <w:p w14:paraId="4D68A58D" w14:textId="77777777" w:rsidR="00181680" w:rsidRDefault="00181680" w:rsidP="00181680">
      <w:pPr>
        <w:pStyle w:val="ListParagraph"/>
        <w:rPr>
          <w:i/>
          <w:szCs w:val="24"/>
        </w:rPr>
      </w:pPr>
      <w:r>
        <w:rPr>
          <w:i/>
          <w:szCs w:val="24"/>
        </w:rPr>
        <w:t>** Some grant expenditure and other year expenses have not yet been processed, and do not appear in this sub-total.</w:t>
      </w:r>
    </w:p>
    <w:p w14:paraId="10BFBB3E" w14:textId="77777777" w:rsidR="00181680" w:rsidRDefault="00181680" w:rsidP="00181680">
      <w:pPr>
        <w:spacing w:before="0" w:after="0"/>
        <w:rPr>
          <w:rFonts w:cs="Arial"/>
          <w:b/>
          <w:szCs w:val="24"/>
        </w:rPr>
      </w:pPr>
    </w:p>
    <w:sectPr w:rsidR="001816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5689B"/>
    <w:multiLevelType w:val="hybridMultilevel"/>
    <w:tmpl w:val="4D8A3568"/>
    <w:lvl w:ilvl="0" w:tplc="B8008ED6">
      <w:start w:val="1"/>
      <w:numFmt w:val="decimal"/>
      <w:lvlText w:val="%1."/>
      <w:lvlJc w:val="left"/>
      <w:pPr>
        <w:ind w:left="284" w:hanging="284"/>
      </w:pPr>
      <w:rPr>
        <w:rFonts w:asciiTheme="minorHAnsi" w:hAnsi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AC0A41"/>
    <w:multiLevelType w:val="hybridMultilevel"/>
    <w:tmpl w:val="21F8A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4937C6"/>
    <w:multiLevelType w:val="hybridMultilevel"/>
    <w:tmpl w:val="B1C0B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D47A68"/>
    <w:multiLevelType w:val="hybridMultilevel"/>
    <w:tmpl w:val="7D743D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330D4F"/>
    <w:multiLevelType w:val="hybridMultilevel"/>
    <w:tmpl w:val="9236C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C20929"/>
    <w:multiLevelType w:val="hybridMultilevel"/>
    <w:tmpl w:val="4F98FEE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7F856B3E"/>
    <w:multiLevelType w:val="multilevel"/>
    <w:tmpl w:val="CB762A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6"/>
  </w:num>
  <w:num w:numId="3">
    <w:abstractNumId w:val="3"/>
  </w:num>
  <w:num w:numId="4">
    <w:abstractNumId w:val="4"/>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06B"/>
    <w:rsid w:val="00124B24"/>
    <w:rsid w:val="00154331"/>
    <w:rsid w:val="00181680"/>
    <w:rsid w:val="002019AC"/>
    <w:rsid w:val="002A4EC9"/>
    <w:rsid w:val="002E3B93"/>
    <w:rsid w:val="003271FA"/>
    <w:rsid w:val="004024F2"/>
    <w:rsid w:val="00457E88"/>
    <w:rsid w:val="00496B36"/>
    <w:rsid w:val="004E22D1"/>
    <w:rsid w:val="00587977"/>
    <w:rsid w:val="00643418"/>
    <w:rsid w:val="00644CBB"/>
    <w:rsid w:val="00731335"/>
    <w:rsid w:val="007A3411"/>
    <w:rsid w:val="0081223B"/>
    <w:rsid w:val="00882BFB"/>
    <w:rsid w:val="008A1FEA"/>
    <w:rsid w:val="008F4100"/>
    <w:rsid w:val="00926DBE"/>
    <w:rsid w:val="00971AB6"/>
    <w:rsid w:val="00B55F2F"/>
    <w:rsid w:val="00C2157E"/>
    <w:rsid w:val="00C54D2C"/>
    <w:rsid w:val="00C639BB"/>
    <w:rsid w:val="00D078D6"/>
    <w:rsid w:val="00DB56D7"/>
    <w:rsid w:val="00E02156"/>
    <w:rsid w:val="00E7406B"/>
    <w:rsid w:val="00F66F5E"/>
    <w:rsid w:val="00FF3E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7CBB6"/>
  <w15:chartTrackingRefBased/>
  <w15:docId w15:val="{B34DCA0C-60FB-49B7-8EA6-890F0697A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06B"/>
    <w:pPr>
      <w:spacing w:before="120" w:after="120" w:line="240" w:lineRule="auto"/>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8A1FEA"/>
    <w:pPr>
      <w:keepNext/>
      <w:keepLines/>
      <w:spacing w:before="240" w:after="0" w:line="259" w:lineRule="auto"/>
      <w:outlineLvl w:val="0"/>
    </w:pPr>
    <w:rPr>
      <w:rFonts w:eastAsiaTheme="majorEastAsia" w:cstheme="majorBidi"/>
      <w:sz w:val="32"/>
      <w:szCs w:val="32"/>
    </w:rPr>
  </w:style>
  <w:style w:type="paragraph" w:styleId="Heading2">
    <w:name w:val="heading 2"/>
    <w:basedOn w:val="Normal"/>
    <w:next w:val="Normal"/>
    <w:link w:val="Heading2Char"/>
    <w:uiPriority w:val="9"/>
    <w:semiHidden/>
    <w:unhideWhenUsed/>
    <w:qFormat/>
    <w:rsid w:val="008A1FEA"/>
    <w:pPr>
      <w:keepNext/>
      <w:keepLines/>
      <w:spacing w:before="40" w:after="0" w:line="259" w:lineRule="auto"/>
      <w:outlineLvl w:val="1"/>
    </w:pPr>
    <w:rPr>
      <w:rFonts w:eastAsiaTheme="majorEastAsia"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1FEA"/>
    <w:rPr>
      <w:rFonts w:ascii="Arial" w:eastAsiaTheme="majorEastAsia" w:hAnsi="Arial" w:cstheme="majorBidi"/>
      <w:sz w:val="32"/>
      <w:szCs w:val="32"/>
    </w:rPr>
  </w:style>
  <w:style w:type="character" w:customStyle="1" w:styleId="Heading2Char">
    <w:name w:val="Heading 2 Char"/>
    <w:basedOn w:val="DefaultParagraphFont"/>
    <w:link w:val="Heading2"/>
    <w:uiPriority w:val="9"/>
    <w:semiHidden/>
    <w:rsid w:val="008A1FEA"/>
    <w:rPr>
      <w:rFonts w:ascii="Arial" w:eastAsiaTheme="majorEastAsia" w:hAnsi="Arial" w:cstheme="majorBidi"/>
      <w:sz w:val="26"/>
      <w:szCs w:val="26"/>
    </w:rPr>
  </w:style>
  <w:style w:type="paragraph" w:styleId="Title">
    <w:name w:val="Title"/>
    <w:aliases w:val="arial"/>
    <w:basedOn w:val="Normal"/>
    <w:next w:val="Normal"/>
    <w:link w:val="TitleChar"/>
    <w:uiPriority w:val="10"/>
    <w:qFormat/>
    <w:rsid w:val="008A1FEA"/>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arial Char"/>
    <w:basedOn w:val="DefaultParagraphFont"/>
    <w:link w:val="Title"/>
    <w:uiPriority w:val="10"/>
    <w:rsid w:val="008A1FE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E7406B"/>
    <w:pPr>
      <w:ind w:left="720"/>
      <w:contextualSpacing/>
    </w:pPr>
  </w:style>
  <w:style w:type="character" w:styleId="CommentReference">
    <w:name w:val="annotation reference"/>
    <w:basedOn w:val="DefaultParagraphFont"/>
    <w:uiPriority w:val="99"/>
    <w:semiHidden/>
    <w:unhideWhenUsed/>
    <w:rsid w:val="003271FA"/>
    <w:rPr>
      <w:sz w:val="16"/>
      <w:szCs w:val="16"/>
    </w:rPr>
  </w:style>
  <w:style w:type="paragraph" w:styleId="CommentText">
    <w:name w:val="annotation text"/>
    <w:basedOn w:val="Normal"/>
    <w:link w:val="CommentTextChar"/>
    <w:uiPriority w:val="99"/>
    <w:semiHidden/>
    <w:unhideWhenUsed/>
    <w:rsid w:val="003271FA"/>
    <w:rPr>
      <w:sz w:val="20"/>
    </w:rPr>
  </w:style>
  <w:style w:type="character" w:customStyle="1" w:styleId="CommentTextChar">
    <w:name w:val="Comment Text Char"/>
    <w:basedOn w:val="DefaultParagraphFont"/>
    <w:link w:val="CommentText"/>
    <w:uiPriority w:val="99"/>
    <w:semiHidden/>
    <w:rsid w:val="003271F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271FA"/>
    <w:rPr>
      <w:b/>
      <w:bCs/>
    </w:rPr>
  </w:style>
  <w:style w:type="character" w:customStyle="1" w:styleId="CommentSubjectChar">
    <w:name w:val="Comment Subject Char"/>
    <w:basedOn w:val="CommentTextChar"/>
    <w:link w:val="CommentSubject"/>
    <w:uiPriority w:val="99"/>
    <w:semiHidden/>
    <w:rsid w:val="003271FA"/>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3271FA"/>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71FA"/>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340392">
      <w:bodyDiv w:val="1"/>
      <w:marLeft w:val="0"/>
      <w:marRight w:val="0"/>
      <w:marTop w:val="0"/>
      <w:marBottom w:val="0"/>
      <w:divBdr>
        <w:top w:val="none" w:sz="0" w:space="0" w:color="auto"/>
        <w:left w:val="none" w:sz="0" w:space="0" w:color="auto"/>
        <w:bottom w:val="none" w:sz="0" w:space="0" w:color="auto"/>
        <w:right w:val="none" w:sz="0" w:space="0" w:color="auto"/>
      </w:divBdr>
    </w:div>
    <w:div w:id="310913029">
      <w:bodyDiv w:val="1"/>
      <w:marLeft w:val="0"/>
      <w:marRight w:val="0"/>
      <w:marTop w:val="0"/>
      <w:marBottom w:val="0"/>
      <w:divBdr>
        <w:top w:val="none" w:sz="0" w:space="0" w:color="auto"/>
        <w:left w:val="none" w:sz="0" w:space="0" w:color="auto"/>
        <w:bottom w:val="none" w:sz="0" w:space="0" w:color="auto"/>
        <w:right w:val="none" w:sz="0" w:space="0" w:color="auto"/>
      </w:divBdr>
    </w:div>
    <w:div w:id="1024285234">
      <w:bodyDiv w:val="1"/>
      <w:marLeft w:val="0"/>
      <w:marRight w:val="0"/>
      <w:marTop w:val="0"/>
      <w:marBottom w:val="0"/>
      <w:divBdr>
        <w:top w:val="none" w:sz="0" w:space="0" w:color="auto"/>
        <w:left w:val="none" w:sz="0" w:space="0" w:color="auto"/>
        <w:bottom w:val="none" w:sz="0" w:space="0" w:color="auto"/>
        <w:right w:val="none" w:sz="0" w:space="0" w:color="auto"/>
      </w:divBdr>
    </w:div>
    <w:div w:id="1029067322">
      <w:bodyDiv w:val="1"/>
      <w:marLeft w:val="0"/>
      <w:marRight w:val="0"/>
      <w:marTop w:val="0"/>
      <w:marBottom w:val="0"/>
      <w:divBdr>
        <w:top w:val="none" w:sz="0" w:space="0" w:color="auto"/>
        <w:left w:val="none" w:sz="0" w:space="0" w:color="auto"/>
        <w:bottom w:val="none" w:sz="0" w:space="0" w:color="auto"/>
        <w:right w:val="none" w:sz="0" w:space="0" w:color="auto"/>
      </w:divBdr>
    </w:div>
    <w:div w:id="1627618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2417</Words>
  <Characters>13778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The Open University</Company>
  <LinksUpToDate>false</LinksUpToDate>
  <CharactersWithSpaces>16163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Neil.Graffin</dc:creator>
  <cp:keywords/>
  <dc:description/>
  <cp:lastModifiedBy>Neil.Graffin</cp:lastModifiedBy>
  <cp:revision>3</cp:revision>
  <dcterms:created xsi:type="dcterms:W3CDTF">2019-03-01T11:15:00Z</dcterms:created>
  <dcterms:modified xsi:type="dcterms:W3CDTF">2019-03-01T11:24:00Z</dcterms:modified>
</cp:coreProperties>
</file>