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45DFA" w14:textId="77777777" w:rsidR="00DC3BD3" w:rsidRDefault="00DC3BD3" w:rsidP="00DC3BD3">
      <w:pPr>
        <w:pStyle w:val="Departmentname"/>
        <w:sectPr w:rsidR="00DC3BD3" w:rsidSect="00DC3BD3">
          <w:headerReference w:type="default" r:id="rId8"/>
          <w:type w:val="continuous"/>
          <w:pgSz w:w="11900" w:h="16840"/>
          <w:pgMar w:top="567" w:right="794" w:bottom="794" w:left="794" w:header="227" w:footer="567" w:gutter="0"/>
          <w:cols w:space="708"/>
          <w:docGrid w:linePitch="360"/>
        </w:sectPr>
      </w:pPr>
      <w:bookmarkStart w:id="0" w:name="_GoBack"/>
      <w:bookmarkEnd w:id="0"/>
    </w:p>
    <w:p w14:paraId="18661F0F" w14:textId="77777777" w:rsidR="00DA70C3" w:rsidRPr="006C6C71" w:rsidRDefault="00DA70C3" w:rsidP="00DA70C3">
      <w:pPr>
        <w:pStyle w:val="Text"/>
        <w:spacing w:before="100"/>
      </w:pPr>
      <w:r>
        <w:rPr>
          <w:noProof/>
          <w:lang w:eastAsia="en-GB"/>
        </w:rPr>
        <mc:AlternateContent>
          <mc:Choice Requires="wps">
            <w:drawing>
              <wp:anchor distT="0" distB="0" distL="114300" distR="114300" simplePos="0" relativeHeight="251659264" behindDoc="0" locked="0" layoutInCell="1" allowOverlap="1" wp14:anchorId="763E7A86" wp14:editId="55EF6EAC">
                <wp:simplePos x="0" y="0"/>
                <wp:positionH relativeFrom="column">
                  <wp:posOffset>5207</wp:posOffset>
                </wp:positionH>
                <wp:positionV relativeFrom="paragraph">
                  <wp:posOffset>1111377</wp:posOffset>
                </wp:positionV>
                <wp:extent cx="6629400" cy="0"/>
                <wp:effectExtent l="0" t="25400" r="25400" b="50800"/>
                <wp:wrapNone/>
                <wp:docPr id="4" name="Straight Connector 4"/>
                <wp:cNvGraphicFramePr/>
                <a:graphic xmlns:a="http://schemas.openxmlformats.org/drawingml/2006/main">
                  <a:graphicData uri="http://schemas.microsoft.com/office/word/2010/wordprocessingShape">
                    <wps:wsp>
                      <wps:cNvCnPr/>
                      <wps:spPr>
                        <a:xfrm>
                          <a:off x="0" y="0"/>
                          <a:ext cx="6629400" cy="0"/>
                        </a:xfrm>
                        <a:prstGeom prst="line">
                          <a:avLst/>
                        </a:prstGeom>
                        <a:ln w="76200" cmpd="sng">
                          <a:solidFill>
                            <a:srgbClr val="00495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1A2FC2D"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87.5pt" to="522.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" strokecolor="#004959" strokeweight="6pt"/>
            </w:pict>
          </mc:Fallback>
        </mc:AlternateContent>
      </w:r>
    </w:p>
    <w:p w14:paraId="20C230C2" w14:textId="77777777" w:rsidR="00434C4D" w:rsidRPr="00C3353C" w:rsidRDefault="00B32D8A" w:rsidP="00480CBE">
      <w:pPr>
        <w:pStyle w:val="Ahead"/>
      </w:pPr>
      <w:r>
        <w:t>PhD Application Workshop</w:t>
      </w:r>
    </w:p>
    <w:p w14:paraId="54D53FB1" w14:textId="77777777" w:rsidR="00337313" w:rsidRPr="00C3353C" w:rsidRDefault="00B32D8A" w:rsidP="00337313">
      <w:pPr>
        <w:pStyle w:val="Bhead"/>
      </w:pPr>
      <w:r w:rsidRPr="00FA1317">
        <w:rPr>
          <w:u w:val="single"/>
        </w:rPr>
        <w:t xml:space="preserve">York </w:t>
      </w:r>
      <w:r w:rsidRPr="00D040EA">
        <w:rPr>
          <w:u w:val="single"/>
        </w:rPr>
        <w:t>Law</w:t>
      </w:r>
      <w:r w:rsidRPr="00FA1317">
        <w:rPr>
          <w:u w:val="single"/>
        </w:rPr>
        <w:t xml:space="preserve"> School</w:t>
      </w:r>
      <w:r>
        <w:t>: 4</w:t>
      </w:r>
      <w:r w:rsidRPr="00B32D8A">
        <w:rPr>
          <w:vertAlign w:val="superscript"/>
        </w:rPr>
        <w:t>th</w:t>
      </w:r>
      <w:r>
        <w:t xml:space="preserve"> December 2019</w:t>
      </w:r>
    </w:p>
    <w:p w14:paraId="13F95281" w14:textId="77777777" w:rsidR="00B32D8A" w:rsidRPr="009E6FFA" w:rsidRDefault="00B32D8A" w:rsidP="00B32D8A">
      <w:pPr>
        <w:pStyle w:val="ListParagraph"/>
        <w:numPr>
          <w:ilvl w:val="0"/>
          <w:numId w:val="6"/>
        </w:numPr>
        <w:rPr>
          <w:sz w:val="21"/>
          <w:szCs w:val="21"/>
        </w:rPr>
      </w:pPr>
      <w:r w:rsidRPr="009E6FFA">
        <w:rPr>
          <w:sz w:val="21"/>
          <w:szCs w:val="21"/>
        </w:rPr>
        <w:t xml:space="preserve">Are you thinking about applying to do a PhD?  </w:t>
      </w:r>
    </w:p>
    <w:p w14:paraId="255AA3BA" w14:textId="77777777" w:rsidR="00B32D8A" w:rsidRPr="009E6FFA" w:rsidRDefault="00B32D8A" w:rsidP="00B32D8A">
      <w:pPr>
        <w:pStyle w:val="ListParagraph"/>
        <w:numPr>
          <w:ilvl w:val="0"/>
          <w:numId w:val="6"/>
        </w:numPr>
        <w:rPr>
          <w:sz w:val="21"/>
          <w:szCs w:val="21"/>
        </w:rPr>
      </w:pPr>
      <w:r w:rsidRPr="009E6FFA">
        <w:rPr>
          <w:sz w:val="21"/>
          <w:szCs w:val="21"/>
        </w:rPr>
        <w:t>Would you like some help in developing a strong application for a studentship at York Law School?</w:t>
      </w:r>
    </w:p>
    <w:p w14:paraId="2147E4DF" w14:textId="77777777" w:rsidR="00B32D8A" w:rsidRPr="009E6FFA" w:rsidRDefault="00B32D8A" w:rsidP="00B32D8A">
      <w:pPr>
        <w:rPr>
          <w:sz w:val="21"/>
          <w:szCs w:val="21"/>
        </w:rPr>
      </w:pPr>
    </w:p>
    <w:p w14:paraId="5E2411BB" w14:textId="0F373B96" w:rsidR="00B32D8A" w:rsidRPr="009E6FFA" w:rsidRDefault="00B32D8A" w:rsidP="00B32D8A">
      <w:pPr>
        <w:rPr>
          <w:sz w:val="21"/>
          <w:szCs w:val="21"/>
        </w:rPr>
      </w:pPr>
      <w:r w:rsidRPr="009E6FFA">
        <w:rPr>
          <w:sz w:val="21"/>
          <w:szCs w:val="21"/>
        </w:rPr>
        <w:t xml:space="preserve">We invite applications for attendance at a free workshop for students considering applying for </w:t>
      </w:r>
      <w:r w:rsidR="00062A43">
        <w:rPr>
          <w:sz w:val="21"/>
          <w:szCs w:val="21"/>
        </w:rPr>
        <w:t xml:space="preserve">a </w:t>
      </w:r>
      <w:r w:rsidRPr="009E6FFA">
        <w:rPr>
          <w:sz w:val="21"/>
          <w:szCs w:val="21"/>
        </w:rPr>
        <w:t>studentship in 2020 at York Law School. Up to ten travel bursaries of up to £50 are being offered for attendance at the workshop.</w:t>
      </w:r>
    </w:p>
    <w:p w14:paraId="28C92128" w14:textId="77777777" w:rsidR="00B32D8A" w:rsidRPr="009E6FFA" w:rsidRDefault="00B32D8A" w:rsidP="00B32D8A">
      <w:pPr>
        <w:rPr>
          <w:sz w:val="21"/>
          <w:szCs w:val="21"/>
        </w:rPr>
      </w:pPr>
    </w:p>
    <w:p w14:paraId="4709B66D" w14:textId="77777777" w:rsidR="00B32D8A" w:rsidRPr="009E6FFA" w:rsidRDefault="00B32D8A" w:rsidP="00B32D8A">
      <w:pPr>
        <w:rPr>
          <w:sz w:val="21"/>
          <w:szCs w:val="21"/>
        </w:rPr>
      </w:pPr>
      <w:r w:rsidRPr="009E6FFA">
        <w:rPr>
          <w:b/>
          <w:sz w:val="21"/>
          <w:szCs w:val="21"/>
        </w:rPr>
        <w:t>What PGR funding is available?</w:t>
      </w:r>
    </w:p>
    <w:p w14:paraId="5AA84498" w14:textId="5A25F7B2" w:rsidR="00B32D8A" w:rsidRPr="009E6FFA" w:rsidRDefault="00205128" w:rsidP="00B32D8A">
      <w:pPr>
        <w:pStyle w:val="ListParagraph"/>
        <w:numPr>
          <w:ilvl w:val="0"/>
          <w:numId w:val="11"/>
        </w:numPr>
        <w:rPr>
          <w:sz w:val="21"/>
          <w:szCs w:val="21"/>
        </w:rPr>
      </w:pPr>
      <w:r>
        <w:rPr>
          <w:sz w:val="21"/>
          <w:szCs w:val="21"/>
        </w:rPr>
        <w:t>UK &amp; EU students can apply to</w:t>
      </w:r>
      <w:r w:rsidR="00B32D8A" w:rsidRPr="009E6FFA">
        <w:rPr>
          <w:sz w:val="21"/>
          <w:szCs w:val="21"/>
        </w:rPr>
        <w:t xml:space="preserve"> ESRC and AHRC for funding to undertake postgraduate research at York Law School</w:t>
      </w:r>
    </w:p>
    <w:p w14:paraId="67403AB6" w14:textId="0A0E8343" w:rsidR="00B32D8A" w:rsidRDefault="00B32D8A" w:rsidP="00F31849">
      <w:pPr>
        <w:pStyle w:val="ListParagraph"/>
        <w:numPr>
          <w:ilvl w:val="1"/>
          <w:numId w:val="11"/>
        </w:numPr>
        <w:rPr>
          <w:sz w:val="21"/>
          <w:szCs w:val="21"/>
        </w:rPr>
      </w:pPr>
      <w:r w:rsidRPr="009E6FFA">
        <w:rPr>
          <w:sz w:val="21"/>
          <w:szCs w:val="21"/>
        </w:rPr>
        <w:t>York Law School also underwrites the ESRC/AHRC competition</w:t>
      </w:r>
      <w:r w:rsidR="00062A43">
        <w:rPr>
          <w:sz w:val="21"/>
          <w:szCs w:val="21"/>
        </w:rPr>
        <w:t>s</w:t>
      </w:r>
      <w:r w:rsidRPr="009E6FFA">
        <w:rPr>
          <w:sz w:val="21"/>
          <w:szCs w:val="21"/>
        </w:rPr>
        <w:t xml:space="preserve"> by offering one comparable studentship to the strongest ESRC/AHRC </w:t>
      </w:r>
      <w:r w:rsidR="00062A43">
        <w:rPr>
          <w:sz w:val="21"/>
          <w:szCs w:val="21"/>
        </w:rPr>
        <w:t>applicant in the event that no</w:t>
      </w:r>
      <w:r w:rsidRPr="009E6FFA">
        <w:rPr>
          <w:sz w:val="21"/>
          <w:szCs w:val="21"/>
        </w:rPr>
        <w:t xml:space="preserve"> </w:t>
      </w:r>
      <w:r w:rsidR="00062A43">
        <w:rPr>
          <w:sz w:val="21"/>
          <w:szCs w:val="21"/>
        </w:rPr>
        <w:t>YLS applicant</w:t>
      </w:r>
      <w:r w:rsidRPr="009E6FFA">
        <w:rPr>
          <w:sz w:val="21"/>
          <w:szCs w:val="21"/>
        </w:rPr>
        <w:t xml:space="preserve"> win</w:t>
      </w:r>
      <w:r w:rsidR="00062A43">
        <w:rPr>
          <w:sz w:val="21"/>
          <w:szCs w:val="21"/>
        </w:rPr>
        <w:t>s</w:t>
      </w:r>
      <w:r w:rsidRPr="009E6FFA">
        <w:rPr>
          <w:sz w:val="21"/>
          <w:szCs w:val="21"/>
        </w:rPr>
        <w:t xml:space="preserve"> an ESRC/AH</w:t>
      </w:r>
      <w:r w:rsidR="00F31849">
        <w:rPr>
          <w:sz w:val="21"/>
          <w:szCs w:val="21"/>
        </w:rPr>
        <w:t>RC award</w:t>
      </w:r>
    </w:p>
    <w:p w14:paraId="4050EB16" w14:textId="7941D552" w:rsidR="00F31849" w:rsidRPr="009E6FFA" w:rsidRDefault="00D040EA" w:rsidP="00D040EA">
      <w:pPr>
        <w:pStyle w:val="ListParagraph"/>
        <w:numPr>
          <w:ilvl w:val="0"/>
          <w:numId w:val="11"/>
        </w:numPr>
        <w:rPr>
          <w:sz w:val="21"/>
          <w:szCs w:val="21"/>
        </w:rPr>
      </w:pPr>
      <w:r>
        <w:rPr>
          <w:sz w:val="21"/>
          <w:szCs w:val="21"/>
        </w:rPr>
        <w:t xml:space="preserve">Various competitive schemes are available to non-EU applicants (see: </w:t>
      </w:r>
      <w:r w:rsidRPr="00D040EA">
        <w:rPr>
          <w:sz w:val="21"/>
          <w:szCs w:val="21"/>
        </w:rPr>
        <w:t>https://www.york.ac.uk/study/postgraduate-research/funding/</w:t>
      </w:r>
      <w:r>
        <w:rPr>
          <w:sz w:val="21"/>
          <w:szCs w:val="21"/>
        </w:rPr>
        <w:t>)</w:t>
      </w:r>
    </w:p>
    <w:p w14:paraId="261946DD" w14:textId="77777777" w:rsidR="00B32D8A" w:rsidRPr="009E6FFA" w:rsidRDefault="00B32D8A" w:rsidP="00B32D8A">
      <w:pPr>
        <w:rPr>
          <w:sz w:val="21"/>
          <w:szCs w:val="21"/>
        </w:rPr>
      </w:pPr>
    </w:p>
    <w:p w14:paraId="32C05198" w14:textId="77777777" w:rsidR="00B32D8A" w:rsidRPr="009E6FFA" w:rsidRDefault="00B32D8A" w:rsidP="00B32D8A">
      <w:pPr>
        <w:rPr>
          <w:sz w:val="21"/>
          <w:szCs w:val="21"/>
        </w:rPr>
      </w:pPr>
      <w:r w:rsidRPr="009E6FFA">
        <w:rPr>
          <w:b/>
          <w:sz w:val="21"/>
          <w:szCs w:val="21"/>
        </w:rPr>
        <w:t>What are the aims of the workshop?</w:t>
      </w:r>
    </w:p>
    <w:p w14:paraId="17070EBC" w14:textId="37EE6A74" w:rsidR="00B32D8A" w:rsidRPr="009E6FFA" w:rsidRDefault="00B32D8A" w:rsidP="00B32D8A">
      <w:pPr>
        <w:pStyle w:val="ListParagraph"/>
        <w:numPr>
          <w:ilvl w:val="0"/>
          <w:numId w:val="9"/>
        </w:numPr>
        <w:rPr>
          <w:sz w:val="21"/>
          <w:szCs w:val="21"/>
        </w:rPr>
      </w:pPr>
      <w:r w:rsidRPr="009E6FFA">
        <w:rPr>
          <w:sz w:val="21"/>
          <w:szCs w:val="21"/>
        </w:rPr>
        <w:t xml:space="preserve">to help you draft a strong application for entry to the programme and for </w:t>
      </w:r>
      <w:r w:rsidR="00062A43">
        <w:rPr>
          <w:sz w:val="21"/>
          <w:szCs w:val="21"/>
        </w:rPr>
        <w:t>funding</w:t>
      </w:r>
    </w:p>
    <w:p w14:paraId="04CD05F6" w14:textId="77C1C813" w:rsidR="00B32D8A" w:rsidRPr="009E6FFA" w:rsidRDefault="00062A43" w:rsidP="00B32D8A">
      <w:pPr>
        <w:pStyle w:val="ListParagraph"/>
        <w:numPr>
          <w:ilvl w:val="0"/>
          <w:numId w:val="9"/>
        </w:numPr>
        <w:rPr>
          <w:sz w:val="21"/>
          <w:szCs w:val="21"/>
        </w:rPr>
      </w:pPr>
      <w:r>
        <w:rPr>
          <w:sz w:val="21"/>
          <w:szCs w:val="21"/>
        </w:rPr>
        <w:t>to offer</w:t>
      </w:r>
      <w:r w:rsidR="00B32D8A" w:rsidRPr="009E6FFA">
        <w:rPr>
          <w:sz w:val="21"/>
          <w:szCs w:val="21"/>
        </w:rPr>
        <w:t xml:space="preserve"> support and feedback from senior members of YLS with experience of assessing PhD funding applications</w:t>
      </w:r>
    </w:p>
    <w:p w14:paraId="486A62AB" w14:textId="77777777" w:rsidR="00B32D8A" w:rsidRPr="009E6FFA" w:rsidRDefault="00B32D8A" w:rsidP="00B32D8A">
      <w:pPr>
        <w:rPr>
          <w:b/>
          <w:sz w:val="21"/>
          <w:szCs w:val="21"/>
        </w:rPr>
      </w:pPr>
    </w:p>
    <w:p w14:paraId="34580BB8" w14:textId="38B8A837" w:rsidR="00B32D8A" w:rsidRPr="009E6FFA" w:rsidRDefault="00B32D8A" w:rsidP="00B32D8A">
      <w:pPr>
        <w:rPr>
          <w:sz w:val="21"/>
          <w:szCs w:val="21"/>
        </w:rPr>
      </w:pPr>
      <w:r w:rsidRPr="009E6FFA">
        <w:rPr>
          <w:b/>
          <w:sz w:val="21"/>
          <w:szCs w:val="21"/>
        </w:rPr>
        <w:t>Where will it take place? When does it start? When does it finish?</w:t>
      </w:r>
      <w:r w:rsidR="00D040EA">
        <w:rPr>
          <w:b/>
          <w:sz w:val="21"/>
          <w:szCs w:val="21"/>
        </w:rPr>
        <w:t xml:space="preserve">  Will there be a free lunch?</w:t>
      </w:r>
    </w:p>
    <w:p w14:paraId="30C66444" w14:textId="40F795E9" w:rsidR="00B32D8A" w:rsidRPr="009E6FFA" w:rsidRDefault="00B32D8A" w:rsidP="00B32D8A">
      <w:pPr>
        <w:pStyle w:val="ListParagraph"/>
        <w:numPr>
          <w:ilvl w:val="0"/>
          <w:numId w:val="7"/>
        </w:numPr>
        <w:rPr>
          <w:sz w:val="21"/>
          <w:szCs w:val="21"/>
        </w:rPr>
      </w:pPr>
      <w:r w:rsidRPr="009E6FFA">
        <w:rPr>
          <w:sz w:val="21"/>
          <w:szCs w:val="21"/>
        </w:rPr>
        <w:t>York Law School</w:t>
      </w:r>
      <w:r w:rsidR="00D040EA">
        <w:rPr>
          <w:sz w:val="21"/>
          <w:szCs w:val="21"/>
        </w:rPr>
        <w:t>,</w:t>
      </w:r>
      <w:r w:rsidRPr="009E6FFA">
        <w:rPr>
          <w:sz w:val="21"/>
          <w:szCs w:val="21"/>
        </w:rPr>
        <w:t xml:space="preserve"> University of York</w:t>
      </w:r>
      <w:r w:rsidR="00D81033">
        <w:rPr>
          <w:sz w:val="21"/>
          <w:szCs w:val="21"/>
        </w:rPr>
        <w:t>, (Law/Management Building, room 131)</w:t>
      </w:r>
    </w:p>
    <w:p w14:paraId="3C75591A" w14:textId="14E777FC" w:rsidR="00B32D8A" w:rsidRPr="00D040EA" w:rsidRDefault="00B32D8A" w:rsidP="00D040EA">
      <w:pPr>
        <w:pStyle w:val="ListParagraph"/>
        <w:numPr>
          <w:ilvl w:val="0"/>
          <w:numId w:val="7"/>
        </w:numPr>
        <w:rPr>
          <w:sz w:val="21"/>
          <w:szCs w:val="21"/>
        </w:rPr>
      </w:pPr>
      <w:r w:rsidRPr="009E6FFA">
        <w:rPr>
          <w:sz w:val="21"/>
          <w:szCs w:val="21"/>
        </w:rPr>
        <w:t>Wednesday 4</w:t>
      </w:r>
      <w:r w:rsidRPr="009E6FFA">
        <w:rPr>
          <w:sz w:val="21"/>
          <w:szCs w:val="21"/>
          <w:vertAlign w:val="superscript"/>
        </w:rPr>
        <w:t>th</w:t>
      </w:r>
      <w:r w:rsidR="00D040EA">
        <w:rPr>
          <w:sz w:val="21"/>
          <w:szCs w:val="21"/>
        </w:rPr>
        <w:t xml:space="preserve"> December 2019, </w:t>
      </w:r>
      <w:r w:rsidRPr="00D040EA">
        <w:rPr>
          <w:sz w:val="21"/>
          <w:szCs w:val="21"/>
        </w:rPr>
        <w:t xml:space="preserve">11am </w:t>
      </w:r>
      <w:r w:rsidR="00D040EA">
        <w:rPr>
          <w:sz w:val="21"/>
          <w:szCs w:val="21"/>
        </w:rPr>
        <w:t>to</w:t>
      </w:r>
      <w:r w:rsidRPr="00D040EA">
        <w:rPr>
          <w:sz w:val="21"/>
          <w:szCs w:val="21"/>
        </w:rPr>
        <w:t xml:space="preserve"> 3pm</w:t>
      </w:r>
    </w:p>
    <w:p w14:paraId="7CE809F1" w14:textId="77777777" w:rsidR="00B32D8A" w:rsidRPr="009E6FFA" w:rsidRDefault="00B32D8A" w:rsidP="00B32D8A">
      <w:pPr>
        <w:pStyle w:val="ListParagraph"/>
        <w:numPr>
          <w:ilvl w:val="0"/>
          <w:numId w:val="7"/>
        </w:numPr>
        <w:rPr>
          <w:sz w:val="21"/>
          <w:szCs w:val="21"/>
        </w:rPr>
      </w:pPr>
      <w:r w:rsidRPr="009E6FFA">
        <w:rPr>
          <w:sz w:val="21"/>
          <w:szCs w:val="21"/>
        </w:rPr>
        <w:t>There will be a free lunch</w:t>
      </w:r>
    </w:p>
    <w:p w14:paraId="6CD25809" w14:textId="77777777" w:rsidR="00B32D8A" w:rsidRPr="009E6FFA" w:rsidRDefault="00B32D8A" w:rsidP="00B32D8A">
      <w:pPr>
        <w:rPr>
          <w:sz w:val="21"/>
          <w:szCs w:val="21"/>
        </w:rPr>
      </w:pPr>
    </w:p>
    <w:p w14:paraId="5C884A47" w14:textId="0DD943F4" w:rsidR="00B32D8A" w:rsidRPr="009E6FFA" w:rsidRDefault="00B32D8A" w:rsidP="00B32D8A">
      <w:pPr>
        <w:rPr>
          <w:b/>
          <w:sz w:val="21"/>
          <w:szCs w:val="21"/>
        </w:rPr>
      </w:pPr>
      <w:r w:rsidRPr="009E6FFA">
        <w:rPr>
          <w:b/>
          <w:sz w:val="21"/>
          <w:szCs w:val="21"/>
        </w:rPr>
        <w:t>Who should attend?</w:t>
      </w:r>
    </w:p>
    <w:p w14:paraId="05397A1A" w14:textId="7CC5F65B" w:rsidR="00D040EA" w:rsidRPr="00D040EA" w:rsidRDefault="00D040EA" w:rsidP="00B32D8A">
      <w:pPr>
        <w:pStyle w:val="ListParagraph"/>
        <w:numPr>
          <w:ilvl w:val="0"/>
          <w:numId w:val="10"/>
        </w:numPr>
        <w:rPr>
          <w:b/>
          <w:sz w:val="21"/>
          <w:szCs w:val="21"/>
        </w:rPr>
      </w:pPr>
      <w:r>
        <w:rPr>
          <w:sz w:val="21"/>
          <w:szCs w:val="21"/>
        </w:rPr>
        <w:t>you</w:t>
      </w:r>
      <w:r w:rsidR="00B32D8A" w:rsidRPr="009E6FFA">
        <w:rPr>
          <w:sz w:val="21"/>
          <w:szCs w:val="21"/>
        </w:rPr>
        <w:t xml:space="preserve"> should have a 1</w:t>
      </w:r>
      <w:r w:rsidR="00B32D8A" w:rsidRPr="009E6FFA">
        <w:rPr>
          <w:sz w:val="21"/>
          <w:szCs w:val="21"/>
          <w:vertAlign w:val="superscript"/>
        </w:rPr>
        <w:t>st</w:t>
      </w:r>
      <w:r w:rsidR="00B32D8A" w:rsidRPr="009E6FFA">
        <w:rPr>
          <w:sz w:val="21"/>
          <w:szCs w:val="21"/>
        </w:rPr>
        <w:t xml:space="preserve"> or strong 2:1 degree in l</w:t>
      </w:r>
      <w:r>
        <w:rPr>
          <w:sz w:val="21"/>
          <w:szCs w:val="21"/>
        </w:rPr>
        <w:t xml:space="preserve">aw or a related discipline, </w:t>
      </w:r>
    </w:p>
    <w:p w14:paraId="73966D1E" w14:textId="753EE255" w:rsidR="00B32D8A" w:rsidRPr="00D040EA" w:rsidRDefault="00B32D8A" w:rsidP="00B32D8A">
      <w:pPr>
        <w:pStyle w:val="ListParagraph"/>
        <w:numPr>
          <w:ilvl w:val="0"/>
          <w:numId w:val="10"/>
        </w:numPr>
        <w:rPr>
          <w:b/>
          <w:sz w:val="21"/>
          <w:szCs w:val="21"/>
        </w:rPr>
      </w:pPr>
      <w:r w:rsidRPr="009E6FFA">
        <w:rPr>
          <w:sz w:val="21"/>
          <w:szCs w:val="21"/>
        </w:rPr>
        <w:t>preferably</w:t>
      </w:r>
      <w:r w:rsidR="00D040EA">
        <w:rPr>
          <w:sz w:val="21"/>
          <w:szCs w:val="21"/>
        </w:rPr>
        <w:t>, you’ll also have</w:t>
      </w:r>
      <w:r w:rsidRPr="009E6FFA">
        <w:rPr>
          <w:sz w:val="21"/>
          <w:szCs w:val="21"/>
        </w:rPr>
        <w:t xml:space="preserve"> a </w:t>
      </w:r>
      <w:r w:rsidR="00D81033">
        <w:rPr>
          <w:sz w:val="21"/>
          <w:szCs w:val="21"/>
        </w:rPr>
        <w:t xml:space="preserve">strong </w:t>
      </w:r>
      <w:proofErr w:type="spellStart"/>
      <w:r w:rsidRPr="009E6FFA">
        <w:rPr>
          <w:sz w:val="21"/>
          <w:szCs w:val="21"/>
        </w:rPr>
        <w:t>Masters</w:t>
      </w:r>
      <w:proofErr w:type="spellEnd"/>
      <w:r w:rsidRPr="009E6FFA">
        <w:rPr>
          <w:sz w:val="21"/>
          <w:szCs w:val="21"/>
        </w:rPr>
        <w:t xml:space="preserve"> degree (though applicants undertaking Masters study </w:t>
      </w:r>
      <w:r w:rsidR="00D040EA">
        <w:rPr>
          <w:sz w:val="21"/>
          <w:szCs w:val="21"/>
        </w:rPr>
        <w:t xml:space="preserve">in 2019-20 </w:t>
      </w:r>
      <w:r w:rsidRPr="009E6FFA">
        <w:rPr>
          <w:sz w:val="21"/>
          <w:szCs w:val="21"/>
        </w:rPr>
        <w:t>will be considered too)</w:t>
      </w:r>
    </w:p>
    <w:p w14:paraId="5246EBE0" w14:textId="01895D9F" w:rsidR="00D040EA" w:rsidRPr="009E6FFA" w:rsidRDefault="00D040EA" w:rsidP="00B32D8A">
      <w:pPr>
        <w:pStyle w:val="ListParagraph"/>
        <w:numPr>
          <w:ilvl w:val="0"/>
          <w:numId w:val="10"/>
        </w:numPr>
        <w:rPr>
          <w:b/>
          <w:sz w:val="21"/>
          <w:szCs w:val="21"/>
        </w:rPr>
      </w:pPr>
      <w:r>
        <w:rPr>
          <w:sz w:val="21"/>
          <w:szCs w:val="21"/>
        </w:rPr>
        <w:t>you will be considering applying to YLS to do a PhD</w:t>
      </w:r>
    </w:p>
    <w:p w14:paraId="6CE5043E" w14:textId="77777777" w:rsidR="00B32D8A" w:rsidRPr="009E6FFA" w:rsidRDefault="00B32D8A" w:rsidP="00B32D8A">
      <w:pPr>
        <w:rPr>
          <w:b/>
          <w:sz w:val="21"/>
          <w:szCs w:val="21"/>
        </w:rPr>
      </w:pPr>
    </w:p>
    <w:p w14:paraId="28E0B18A" w14:textId="77777777" w:rsidR="00B32D8A" w:rsidRPr="009E6FFA" w:rsidRDefault="00B32D8A" w:rsidP="00B32D8A">
      <w:pPr>
        <w:rPr>
          <w:b/>
          <w:sz w:val="21"/>
          <w:szCs w:val="21"/>
        </w:rPr>
      </w:pPr>
      <w:r w:rsidRPr="009E6FFA">
        <w:rPr>
          <w:b/>
          <w:sz w:val="21"/>
          <w:szCs w:val="21"/>
        </w:rPr>
        <w:t>How do I apply?</w:t>
      </w:r>
    </w:p>
    <w:p w14:paraId="4F07CE14" w14:textId="2901EA15" w:rsidR="00B32D8A" w:rsidRPr="009E6FFA" w:rsidRDefault="00B32D8A" w:rsidP="00B32D8A">
      <w:pPr>
        <w:pStyle w:val="ListParagraph"/>
        <w:numPr>
          <w:ilvl w:val="0"/>
          <w:numId w:val="8"/>
        </w:numPr>
        <w:rPr>
          <w:sz w:val="21"/>
          <w:szCs w:val="21"/>
        </w:rPr>
      </w:pPr>
      <w:r w:rsidRPr="009E6FFA">
        <w:rPr>
          <w:sz w:val="21"/>
          <w:szCs w:val="21"/>
        </w:rPr>
        <w:t xml:space="preserve">To apply, you must send an email to </w:t>
      </w:r>
      <w:hyperlink r:id="rId9" w:history="1">
        <w:r w:rsidR="00F7108A">
          <w:rPr>
            <w:rStyle w:val="Hyperlink"/>
            <w:sz w:val="21"/>
            <w:szCs w:val="21"/>
          </w:rPr>
          <w:t>simon.halliday</w:t>
        </w:r>
        <w:r w:rsidR="00F31849" w:rsidRPr="00EC010F">
          <w:rPr>
            <w:rStyle w:val="Hyperlink"/>
            <w:sz w:val="21"/>
            <w:szCs w:val="21"/>
          </w:rPr>
          <w:t>@york.ac.uk</w:t>
        </w:r>
      </w:hyperlink>
      <w:r w:rsidRPr="009E6FFA">
        <w:rPr>
          <w:sz w:val="21"/>
          <w:szCs w:val="21"/>
        </w:rPr>
        <w:t xml:space="preserve"> including the following:</w:t>
      </w:r>
    </w:p>
    <w:p w14:paraId="7979B206" w14:textId="77777777" w:rsidR="00B32D8A" w:rsidRPr="009E6FFA" w:rsidRDefault="00B32D8A" w:rsidP="00B32D8A">
      <w:pPr>
        <w:pStyle w:val="ListParagraph"/>
        <w:numPr>
          <w:ilvl w:val="1"/>
          <w:numId w:val="8"/>
        </w:numPr>
        <w:rPr>
          <w:sz w:val="21"/>
          <w:szCs w:val="21"/>
        </w:rPr>
      </w:pPr>
      <w:r w:rsidRPr="009E6FFA">
        <w:rPr>
          <w:sz w:val="21"/>
          <w:szCs w:val="21"/>
        </w:rPr>
        <w:t xml:space="preserve">A short </w:t>
      </w:r>
      <w:r w:rsidRPr="009E6FFA">
        <w:rPr>
          <w:i/>
          <w:sz w:val="21"/>
          <w:szCs w:val="21"/>
        </w:rPr>
        <w:t>curriculum vitae</w:t>
      </w:r>
    </w:p>
    <w:p w14:paraId="4CAF8B70" w14:textId="77777777" w:rsidR="00B32D8A" w:rsidRPr="009E6FFA" w:rsidRDefault="00B32D8A" w:rsidP="00B32D8A">
      <w:pPr>
        <w:pStyle w:val="ListParagraph"/>
        <w:numPr>
          <w:ilvl w:val="1"/>
          <w:numId w:val="8"/>
        </w:numPr>
        <w:rPr>
          <w:sz w:val="21"/>
          <w:szCs w:val="21"/>
        </w:rPr>
      </w:pPr>
      <w:r w:rsidRPr="009E6FFA">
        <w:rPr>
          <w:sz w:val="21"/>
          <w:szCs w:val="21"/>
        </w:rPr>
        <w:t>A short statement of your proposed doctoral topic (250 - 500 words)</w:t>
      </w:r>
    </w:p>
    <w:p w14:paraId="058519E3" w14:textId="77777777" w:rsidR="00B32D8A" w:rsidRPr="009E6FFA" w:rsidRDefault="00B32D8A" w:rsidP="00B32D8A">
      <w:pPr>
        <w:pStyle w:val="ListParagraph"/>
        <w:numPr>
          <w:ilvl w:val="1"/>
          <w:numId w:val="8"/>
        </w:numPr>
        <w:rPr>
          <w:sz w:val="21"/>
          <w:szCs w:val="21"/>
        </w:rPr>
      </w:pPr>
      <w:r w:rsidRPr="009E6FFA">
        <w:rPr>
          <w:sz w:val="21"/>
          <w:szCs w:val="21"/>
        </w:rPr>
        <w:t>A short statement on how your proposed doctoral research fits with one of YLS’ research cluster themes and identify any members of staff you think may be appropriate supervisors (100 words max)</w:t>
      </w:r>
    </w:p>
    <w:p w14:paraId="5E3ED6E8" w14:textId="77777777" w:rsidR="00B32D8A" w:rsidRPr="009E6FFA" w:rsidRDefault="00B32D8A" w:rsidP="00B32D8A">
      <w:pPr>
        <w:rPr>
          <w:sz w:val="21"/>
          <w:szCs w:val="21"/>
        </w:rPr>
      </w:pPr>
    </w:p>
    <w:p w14:paraId="19D5668F" w14:textId="164C3CA9" w:rsidR="00B32D8A" w:rsidRPr="00AC628A" w:rsidRDefault="00B32D8A" w:rsidP="00B32D8A">
      <w:pPr>
        <w:pStyle w:val="ListParagraph"/>
        <w:numPr>
          <w:ilvl w:val="0"/>
          <w:numId w:val="8"/>
        </w:numPr>
        <w:rPr>
          <w:sz w:val="21"/>
          <w:szCs w:val="21"/>
        </w:rPr>
      </w:pPr>
      <w:r w:rsidRPr="009E6FFA">
        <w:rPr>
          <w:sz w:val="21"/>
          <w:szCs w:val="21"/>
        </w:rPr>
        <w:t xml:space="preserve">The deadline for applications is </w:t>
      </w:r>
      <w:r w:rsidRPr="009E6FFA">
        <w:rPr>
          <w:b/>
          <w:sz w:val="21"/>
          <w:szCs w:val="21"/>
        </w:rPr>
        <w:t>5pm, Friday 15</w:t>
      </w:r>
      <w:r w:rsidRPr="009E6FFA">
        <w:rPr>
          <w:b/>
          <w:sz w:val="21"/>
          <w:szCs w:val="21"/>
          <w:vertAlign w:val="superscript"/>
        </w:rPr>
        <w:t>st</w:t>
      </w:r>
      <w:r w:rsidRPr="009E6FFA">
        <w:rPr>
          <w:b/>
          <w:sz w:val="21"/>
          <w:szCs w:val="21"/>
        </w:rPr>
        <w:t xml:space="preserve"> November, 2019 </w:t>
      </w:r>
      <w:r w:rsidRPr="009E6FFA">
        <w:rPr>
          <w:sz w:val="21"/>
          <w:szCs w:val="21"/>
        </w:rPr>
        <w:t>but we welcome early applications.</w:t>
      </w:r>
    </w:p>
    <w:p w14:paraId="2ACC2F47" w14:textId="77777777" w:rsidR="00CD5619" w:rsidRPr="00B32D8A" w:rsidRDefault="00B32D8A" w:rsidP="009A3085">
      <w:pPr>
        <w:pStyle w:val="Bullets"/>
        <w:numPr>
          <w:ilvl w:val="0"/>
          <w:numId w:val="5"/>
        </w:numPr>
        <w:spacing w:line="276" w:lineRule="auto"/>
        <w:rPr>
          <w:sz w:val="21"/>
          <w:szCs w:val="21"/>
        </w:rPr>
      </w:pPr>
      <w:r w:rsidRPr="009E6FFA">
        <w:rPr>
          <w:sz w:val="21"/>
          <w:szCs w:val="21"/>
        </w:rPr>
        <w:t>We will let you know promptly (usually within 10 days) whether your application for the workshop has been successful.</w:t>
      </w:r>
    </w:p>
    <w:sectPr w:rsidR="00CD5619" w:rsidRPr="00B32D8A" w:rsidSect="00DC3BD3">
      <w:type w:val="continuous"/>
      <w:pgSz w:w="11900" w:h="16840"/>
      <w:pgMar w:top="680" w:right="794" w:bottom="794" w:left="794"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C3149" w14:textId="77777777" w:rsidR="009C76F6" w:rsidRDefault="009C76F6" w:rsidP="00434C4D">
      <w:r>
        <w:separator/>
      </w:r>
    </w:p>
  </w:endnote>
  <w:endnote w:type="continuationSeparator" w:id="0">
    <w:p w14:paraId="7646405E" w14:textId="77777777" w:rsidR="009C76F6" w:rsidRDefault="009C76F6" w:rsidP="0043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4D"/>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63985" w14:textId="77777777" w:rsidR="009C76F6" w:rsidRDefault="009C76F6" w:rsidP="00434C4D">
      <w:r>
        <w:separator/>
      </w:r>
    </w:p>
  </w:footnote>
  <w:footnote w:type="continuationSeparator" w:id="0">
    <w:p w14:paraId="1BB4085A" w14:textId="77777777" w:rsidR="009C76F6" w:rsidRDefault="009C76F6" w:rsidP="00434C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CE572" w14:textId="77777777" w:rsidR="00DA70C3" w:rsidRDefault="00DA70C3">
    <w:r w:rsidRPr="00C3353C">
      <w:rPr>
        <w:noProof/>
        <w:color w:val="004959" w:themeColor="background1"/>
        <w:lang w:eastAsia="en-GB"/>
      </w:rPr>
      <w:drawing>
        <wp:anchor distT="0" distB="0" distL="114300" distR="114300" simplePos="0" relativeHeight="251659264" behindDoc="0" locked="1" layoutInCell="1" allowOverlap="1" wp14:anchorId="76A0FD86" wp14:editId="192B060D">
          <wp:simplePos x="0" y="0"/>
          <wp:positionH relativeFrom="page">
            <wp:posOffset>4788535</wp:posOffset>
          </wp:positionH>
          <wp:positionV relativeFrom="page">
            <wp:posOffset>540385</wp:posOffset>
          </wp:positionV>
          <wp:extent cx="2270760" cy="8712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Y_stacked logo 63mm.jpg"/>
                  <pic:cNvPicPr/>
                </pic:nvPicPr>
                <pic:blipFill>
                  <a:blip r:embed="rId1">
                    <a:extLst>
                      <a:ext uri="{28A0092B-C50C-407E-A947-70E740481C1C}">
                        <a14:useLocalDpi xmlns:a14="http://schemas.microsoft.com/office/drawing/2010/main" val="0"/>
                      </a:ext>
                    </a:extLst>
                  </a:blip>
                  <a:stretch>
                    <a:fillRect/>
                  </a:stretch>
                </pic:blipFill>
                <pic:spPr>
                  <a:xfrm>
                    <a:off x="0" y="0"/>
                    <a:ext cx="2270760" cy="871220"/>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12924"/>
    <w:multiLevelType w:val="hybridMultilevel"/>
    <w:tmpl w:val="F70065D6"/>
    <w:lvl w:ilvl="0" w:tplc="33C0B034">
      <w:start w:val="1"/>
      <w:numFmt w:val="bullet"/>
      <w:lvlText w:val=""/>
      <w:lvlJc w:val="left"/>
      <w:pPr>
        <w:ind w:left="360" w:hanging="360"/>
      </w:pPr>
      <w:rPr>
        <w:rFonts w:ascii="Wingdings" w:hAnsi="Wingdings" w:hint="default"/>
        <w:color w:val="005B89" w:themeColor="tex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6C3AE3"/>
    <w:multiLevelType w:val="hybridMultilevel"/>
    <w:tmpl w:val="9A36A6B8"/>
    <w:lvl w:ilvl="0" w:tplc="49769FFC">
      <w:start w:val="1"/>
      <w:numFmt w:val="bullet"/>
      <w:lvlText w:val=""/>
      <w:lvlJc w:val="left"/>
      <w:pPr>
        <w:ind w:left="360" w:hanging="360"/>
      </w:pPr>
      <w:rPr>
        <w:rFonts w:ascii="Wingdings" w:hAnsi="Wingdings" w:hint="default"/>
        <w:color w:val="005B89" w:themeColor="text2" w:themeShade="BF"/>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9C7A67"/>
    <w:multiLevelType w:val="multilevel"/>
    <w:tmpl w:val="F65A6B90"/>
    <w:lvl w:ilvl="0">
      <w:start w:val="1"/>
      <w:numFmt w:val="bullet"/>
      <w:lvlText w:val=""/>
      <w:lvlJc w:val="left"/>
      <w:pPr>
        <w:ind w:left="720" w:hanging="493"/>
      </w:pPr>
      <w:rPr>
        <w:rFonts w:ascii="Wingdings" w:hAnsi="Wingdings" w:hint="default"/>
        <w:color w:val="009D8E" w:themeColor="accent2"/>
        <w:sz w:val="24"/>
        <w:szCs w:val="24"/>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5F70462"/>
    <w:multiLevelType w:val="hybridMultilevel"/>
    <w:tmpl w:val="352C3612"/>
    <w:lvl w:ilvl="0" w:tplc="CD781370">
      <w:start w:val="1"/>
      <w:numFmt w:val="bullet"/>
      <w:lvlText w:val=""/>
      <w:lvlJc w:val="left"/>
      <w:pPr>
        <w:ind w:left="360" w:hanging="360"/>
      </w:pPr>
      <w:rPr>
        <w:rFonts w:ascii="Wingdings" w:hAnsi="Wingdings" w:hint="default"/>
        <w:color w:val="005B89" w:themeColor="tex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FE301B"/>
    <w:multiLevelType w:val="hybridMultilevel"/>
    <w:tmpl w:val="5F362BF2"/>
    <w:lvl w:ilvl="0" w:tplc="7D56D08E">
      <w:start w:val="1"/>
      <w:numFmt w:val="bullet"/>
      <w:lvlText w:val=""/>
      <w:lvlJc w:val="left"/>
      <w:pPr>
        <w:ind w:left="720" w:hanging="493"/>
      </w:pPr>
      <w:rPr>
        <w:rFonts w:ascii="Wingdings" w:hAnsi="Wingdings" w:hint="default"/>
        <w:color w:val="009D8E" w:themeColor="accent2"/>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D39C3"/>
    <w:multiLevelType w:val="hybridMultilevel"/>
    <w:tmpl w:val="6ACEEAEA"/>
    <w:lvl w:ilvl="0" w:tplc="CFB85AC4">
      <w:start w:val="1"/>
      <w:numFmt w:val="bullet"/>
      <w:lvlText w:val=""/>
      <w:lvlJc w:val="left"/>
      <w:pPr>
        <w:ind w:left="360" w:hanging="360"/>
      </w:pPr>
      <w:rPr>
        <w:rFonts w:ascii="Wingdings" w:hAnsi="Wingdings" w:hint="default"/>
        <w:color w:val="005B89" w:themeColor="text2" w:themeShade="B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B736933"/>
    <w:multiLevelType w:val="hybridMultilevel"/>
    <w:tmpl w:val="54DE2942"/>
    <w:lvl w:ilvl="0" w:tplc="1FB0EB5A">
      <w:start w:val="1"/>
      <w:numFmt w:val="bullet"/>
      <w:lvlText w:val=""/>
      <w:lvlJc w:val="left"/>
      <w:pPr>
        <w:ind w:left="360" w:hanging="360"/>
      </w:pPr>
      <w:rPr>
        <w:rFonts w:ascii="Wingdings" w:hAnsi="Wingdings" w:hint="default"/>
        <w:color w:val="005B89" w:themeColor="text2" w:themeShade="BF"/>
        <w:sz w:val="21"/>
        <w:szCs w:val="21"/>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C260B"/>
    <w:multiLevelType w:val="hybridMultilevel"/>
    <w:tmpl w:val="2EB8CCD0"/>
    <w:lvl w:ilvl="0" w:tplc="024464AA">
      <w:start w:val="1"/>
      <w:numFmt w:val="bullet"/>
      <w:lvlText w:val=""/>
      <w:lvlJc w:val="left"/>
      <w:pPr>
        <w:ind w:left="360" w:hanging="360"/>
      </w:pPr>
      <w:rPr>
        <w:rFonts w:ascii="Wingdings" w:hAnsi="Wingdings" w:hint="default"/>
        <w:color w:val="005B89" w:themeColor="text2" w:themeShade="B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B2B68B4"/>
    <w:multiLevelType w:val="hybridMultilevel"/>
    <w:tmpl w:val="24BCCA08"/>
    <w:lvl w:ilvl="0" w:tplc="3F04D6DC">
      <w:start w:val="1"/>
      <w:numFmt w:val="bullet"/>
      <w:lvlText w:val=""/>
      <w:lvlJc w:val="left"/>
      <w:pPr>
        <w:ind w:left="360" w:hanging="360"/>
      </w:pPr>
      <w:rPr>
        <w:rFonts w:ascii="Wingdings" w:hAnsi="Wingdings" w:hint="default"/>
        <w:color w:val="005B89" w:themeColor="text2" w:themeShade="BF"/>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D1010F3"/>
    <w:multiLevelType w:val="hybridMultilevel"/>
    <w:tmpl w:val="C020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2"/>
  </w:num>
  <w:num w:numId="5">
    <w:abstractNumId w:val="6"/>
  </w:num>
  <w:num w:numId="6">
    <w:abstractNumId w:val="0"/>
  </w:num>
  <w:num w:numId="7">
    <w:abstractNumId w:val="7"/>
  </w:num>
  <w:num w:numId="8">
    <w:abstractNumId w:val="8"/>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4"/>
  <w:documentProtection w:formatting="1" w:enforcement="0"/>
  <w:styleLockTheme/>
  <w:styleLockQFSet/>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D8A"/>
    <w:rsid w:val="00037364"/>
    <w:rsid w:val="00043F97"/>
    <w:rsid w:val="00062A43"/>
    <w:rsid w:val="000B52B4"/>
    <w:rsid w:val="001B1748"/>
    <w:rsid w:val="001F41F2"/>
    <w:rsid w:val="00205128"/>
    <w:rsid w:val="00243429"/>
    <w:rsid w:val="00276421"/>
    <w:rsid w:val="002A7E50"/>
    <w:rsid w:val="002B2656"/>
    <w:rsid w:val="00300E43"/>
    <w:rsid w:val="003034C8"/>
    <w:rsid w:val="00337313"/>
    <w:rsid w:val="0034005D"/>
    <w:rsid w:val="003671B8"/>
    <w:rsid w:val="003D3140"/>
    <w:rsid w:val="00434C4D"/>
    <w:rsid w:val="00480CBE"/>
    <w:rsid w:val="00583F9E"/>
    <w:rsid w:val="005F2C42"/>
    <w:rsid w:val="0065362C"/>
    <w:rsid w:val="006C1E89"/>
    <w:rsid w:val="006C6C71"/>
    <w:rsid w:val="006D7E6B"/>
    <w:rsid w:val="00734A08"/>
    <w:rsid w:val="007E4E43"/>
    <w:rsid w:val="008468B5"/>
    <w:rsid w:val="008754E5"/>
    <w:rsid w:val="00881652"/>
    <w:rsid w:val="00894B61"/>
    <w:rsid w:val="008E1262"/>
    <w:rsid w:val="009A3085"/>
    <w:rsid w:val="009C76F6"/>
    <w:rsid w:val="009E1170"/>
    <w:rsid w:val="009F131A"/>
    <w:rsid w:val="00A65F52"/>
    <w:rsid w:val="00A708F6"/>
    <w:rsid w:val="00AC628A"/>
    <w:rsid w:val="00AF4216"/>
    <w:rsid w:val="00B15BD0"/>
    <w:rsid w:val="00B32D8A"/>
    <w:rsid w:val="00B52577"/>
    <w:rsid w:val="00BF427D"/>
    <w:rsid w:val="00C24CA4"/>
    <w:rsid w:val="00C3353C"/>
    <w:rsid w:val="00C76D1F"/>
    <w:rsid w:val="00CD5619"/>
    <w:rsid w:val="00CF44BA"/>
    <w:rsid w:val="00CF7C24"/>
    <w:rsid w:val="00D040EA"/>
    <w:rsid w:val="00D209A6"/>
    <w:rsid w:val="00D4478C"/>
    <w:rsid w:val="00D81033"/>
    <w:rsid w:val="00DA70C3"/>
    <w:rsid w:val="00DC3BD3"/>
    <w:rsid w:val="00E00453"/>
    <w:rsid w:val="00EC425D"/>
    <w:rsid w:val="00EE4BCE"/>
    <w:rsid w:val="00EF715E"/>
    <w:rsid w:val="00F31849"/>
    <w:rsid w:val="00F7108A"/>
    <w:rsid w:val="00FA1317"/>
    <w:rsid w:val="00FA7B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9ED3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1" w:defUIPriority="99" w:defSemiHidden="0" w:defUnhideWhenUsed="0" w:defQFormat="0" w:count="371">
    <w:lsdException w:name="Normal" w:locked="0" w:uiPriority="0"/>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rsid w:val="00037364"/>
  </w:style>
  <w:style w:type="paragraph" w:styleId="Heading1">
    <w:name w:val="heading 1"/>
    <w:aliases w:val="Heading 1 A head"/>
    <w:basedOn w:val="Normal"/>
    <w:next w:val="Normal"/>
    <w:link w:val="Heading1Char"/>
    <w:uiPriority w:val="9"/>
    <w:semiHidden/>
    <w:qFormat/>
    <w:locked/>
    <w:rsid w:val="001F41F2"/>
    <w:pPr>
      <w:keepNext/>
      <w:keepLines/>
      <w:spacing w:before="480" w:line="660" w:lineRule="exact"/>
      <w:outlineLvl w:val="0"/>
    </w:pPr>
    <w:rPr>
      <w:rFonts w:asciiTheme="majorHAnsi" w:eastAsiaTheme="majorEastAsia" w:hAnsiTheme="majorHAnsi" w:cstheme="majorBidi"/>
      <w:b/>
      <w:bCs/>
      <w:color w:val="931621" w:themeColor="accent1" w:themeShade="B5"/>
      <w:sz w:val="64"/>
      <w:szCs w:val="32"/>
    </w:rPr>
  </w:style>
  <w:style w:type="paragraph" w:styleId="Heading2">
    <w:name w:val="heading 2"/>
    <w:basedOn w:val="Normal"/>
    <w:next w:val="Normal"/>
    <w:link w:val="Heading2Char"/>
    <w:uiPriority w:val="9"/>
    <w:semiHidden/>
    <w:qFormat/>
    <w:locked/>
    <w:rsid w:val="001F41F2"/>
    <w:pPr>
      <w:keepNext/>
      <w:keepLines/>
      <w:spacing w:before="200"/>
      <w:outlineLvl w:val="1"/>
    </w:pPr>
    <w:rPr>
      <w:rFonts w:asciiTheme="majorHAnsi" w:eastAsiaTheme="majorEastAsia" w:hAnsiTheme="majorHAnsi" w:cstheme="majorBidi"/>
      <w:b/>
      <w:bCs/>
      <w:color w:val="D0202F"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A head Char"/>
    <w:basedOn w:val="DefaultParagraphFont"/>
    <w:link w:val="Heading1"/>
    <w:uiPriority w:val="9"/>
    <w:semiHidden/>
    <w:rsid w:val="00C24CA4"/>
    <w:rPr>
      <w:rFonts w:asciiTheme="majorHAnsi" w:eastAsiaTheme="majorEastAsia" w:hAnsiTheme="majorHAnsi" w:cstheme="majorBidi"/>
      <w:b/>
      <w:bCs/>
      <w:color w:val="931621" w:themeColor="accent1" w:themeShade="B5"/>
      <w:sz w:val="64"/>
      <w:szCs w:val="32"/>
    </w:rPr>
  </w:style>
  <w:style w:type="character" w:customStyle="1" w:styleId="Heading2Char">
    <w:name w:val="Heading 2 Char"/>
    <w:basedOn w:val="DefaultParagraphFont"/>
    <w:link w:val="Heading2"/>
    <w:uiPriority w:val="9"/>
    <w:semiHidden/>
    <w:rsid w:val="00C24CA4"/>
    <w:rPr>
      <w:rFonts w:asciiTheme="majorHAnsi" w:eastAsiaTheme="majorEastAsia" w:hAnsiTheme="majorHAnsi" w:cstheme="majorBidi"/>
      <w:b/>
      <w:bCs/>
      <w:color w:val="D0202F" w:themeColor="accent1"/>
      <w:sz w:val="26"/>
      <w:szCs w:val="26"/>
    </w:rPr>
  </w:style>
  <w:style w:type="paragraph" w:customStyle="1" w:styleId="Ahead">
    <w:name w:val="A head"/>
    <w:basedOn w:val="Heading1"/>
    <w:qFormat/>
    <w:locked/>
    <w:rsid w:val="001F41F2"/>
    <w:pPr>
      <w:spacing w:line="840" w:lineRule="exact"/>
    </w:pPr>
    <w:rPr>
      <w:color w:val="171D22" w:themeColor="text1"/>
      <w:sz w:val="80"/>
      <w:szCs w:val="80"/>
    </w:rPr>
  </w:style>
  <w:style w:type="paragraph" w:customStyle="1" w:styleId="Bhead">
    <w:name w:val="B head"/>
    <w:basedOn w:val="Heading2"/>
    <w:qFormat/>
    <w:locked/>
    <w:rsid w:val="001F41F2"/>
    <w:pPr>
      <w:spacing w:after="200" w:line="520" w:lineRule="exact"/>
    </w:pPr>
    <w:rPr>
      <w:b w:val="0"/>
      <w:bCs w:val="0"/>
      <w:color w:val="171D22" w:themeColor="text1"/>
      <w:sz w:val="48"/>
      <w:szCs w:val="48"/>
    </w:rPr>
  </w:style>
  <w:style w:type="paragraph" w:customStyle="1" w:styleId="Bullets">
    <w:name w:val="Bullets"/>
    <w:basedOn w:val="Normal"/>
    <w:qFormat/>
    <w:rsid w:val="001F41F2"/>
    <w:pPr>
      <w:spacing w:line="400" w:lineRule="exact"/>
      <w:contextualSpacing/>
    </w:pPr>
    <w:rPr>
      <w:color w:val="171D22" w:themeColor="text1"/>
      <w:sz w:val="32"/>
      <w:szCs w:val="32"/>
    </w:rPr>
  </w:style>
  <w:style w:type="paragraph" w:customStyle="1" w:styleId="Departmentname">
    <w:name w:val="Department name"/>
    <w:basedOn w:val="Normal"/>
    <w:qFormat/>
    <w:locked/>
    <w:rsid w:val="00CD5619"/>
    <w:pPr>
      <w:tabs>
        <w:tab w:val="center" w:pos="4320"/>
        <w:tab w:val="right" w:pos="8640"/>
      </w:tabs>
    </w:pPr>
    <w:rPr>
      <w:rFonts w:ascii="Calibri" w:hAnsi="Calibri"/>
      <w:caps/>
      <w:noProof/>
      <w:color w:val="004959" w:themeColor="background1"/>
      <w:sz w:val="32"/>
      <w:szCs w:val="32"/>
      <w:lang w:val="en-US"/>
    </w:rPr>
  </w:style>
  <w:style w:type="paragraph" w:customStyle="1" w:styleId="Webaddress">
    <w:name w:val="Web address"/>
    <w:basedOn w:val="Normal"/>
    <w:qFormat/>
    <w:locked/>
    <w:rsid w:val="001F41F2"/>
    <w:pPr>
      <w:tabs>
        <w:tab w:val="center" w:pos="4320"/>
        <w:tab w:val="right" w:pos="8640"/>
      </w:tabs>
      <w:spacing w:after="1701"/>
    </w:pPr>
    <w:rPr>
      <w:rFonts w:ascii="Calibri" w:hAnsi="Calibri"/>
      <w:color w:val="171D22" w:themeColor="text1"/>
    </w:rPr>
  </w:style>
  <w:style w:type="paragraph" w:styleId="BalloonText">
    <w:name w:val="Balloon Text"/>
    <w:basedOn w:val="Normal"/>
    <w:link w:val="BalloonTextChar"/>
    <w:uiPriority w:val="99"/>
    <w:semiHidden/>
    <w:locked/>
    <w:rsid w:val="003373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4CA4"/>
    <w:rPr>
      <w:rFonts w:ascii="Lucida Grande" w:hAnsi="Lucida Grande" w:cs="Lucida Grande"/>
      <w:sz w:val="18"/>
      <w:szCs w:val="18"/>
    </w:rPr>
  </w:style>
  <w:style w:type="paragraph" w:styleId="Revision">
    <w:name w:val="Revision"/>
    <w:hidden/>
    <w:uiPriority w:val="99"/>
    <w:semiHidden/>
    <w:rsid w:val="00EC425D"/>
  </w:style>
  <w:style w:type="paragraph" w:customStyle="1" w:styleId="Text">
    <w:name w:val="Text"/>
    <w:basedOn w:val="Bhead"/>
    <w:qFormat/>
    <w:locked/>
    <w:rsid w:val="001F41F2"/>
    <w:rPr>
      <w:sz w:val="32"/>
      <w:szCs w:val="32"/>
    </w:rPr>
  </w:style>
  <w:style w:type="paragraph" w:styleId="Footer">
    <w:name w:val="footer"/>
    <w:basedOn w:val="Normal"/>
    <w:link w:val="FooterChar"/>
    <w:uiPriority w:val="99"/>
    <w:semiHidden/>
    <w:locked/>
    <w:rsid w:val="00734A08"/>
    <w:pPr>
      <w:tabs>
        <w:tab w:val="center" w:pos="4320"/>
        <w:tab w:val="right" w:pos="8640"/>
      </w:tabs>
    </w:pPr>
  </w:style>
  <w:style w:type="character" w:customStyle="1" w:styleId="FooterChar">
    <w:name w:val="Footer Char"/>
    <w:basedOn w:val="DefaultParagraphFont"/>
    <w:link w:val="Footer"/>
    <w:uiPriority w:val="99"/>
    <w:semiHidden/>
    <w:rsid w:val="00C24CA4"/>
  </w:style>
  <w:style w:type="paragraph" w:styleId="DocumentMap">
    <w:name w:val="Document Map"/>
    <w:basedOn w:val="Normal"/>
    <w:link w:val="DocumentMapChar"/>
    <w:uiPriority w:val="99"/>
    <w:semiHidden/>
    <w:locked/>
    <w:rsid w:val="006D7E6B"/>
    <w:rPr>
      <w:rFonts w:ascii="Lucida Grande" w:hAnsi="Lucida Grande" w:cs="Lucida Grande"/>
    </w:rPr>
  </w:style>
  <w:style w:type="character" w:customStyle="1" w:styleId="DocumentMapChar">
    <w:name w:val="Document Map Char"/>
    <w:basedOn w:val="DefaultParagraphFont"/>
    <w:link w:val="DocumentMap"/>
    <w:uiPriority w:val="99"/>
    <w:semiHidden/>
    <w:rsid w:val="00C24CA4"/>
    <w:rPr>
      <w:rFonts w:ascii="Lucida Grande" w:hAnsi="Lucida Grande" w:cs="Lucida Grande"/>
    </w:rPr>
  </w:style>
  <w:style w:type="table" w:styleId="TableGrid">
    <w:name w:val="Table Grid"/>
    <w:basedOn w:val="TableNormal"/>
    <w:uiPriority w:val="59"/>
    <w:locked/>
    <w:rsid w:val="0030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icklineattop">
    <w:name w:val="Thick line at top"/>
    <w:basedOn w:val="Normal"/>
    <w:rsid w:val="00C24CA4"/>
    <w:pPr>
      <w:shd w:val="clear" w:color="auto" w:fill="004959"/>
      <w:spacing w:after="200"/>
    </w:pPr>
    <w:rPr>
      <w:rFonts w:ascii="Calibri" w:eastAsia="Times New Roman" w:hAnsi="Calibri" w:cs="Times New Roman"/>
      <w:sz w:val="12"/>
      <w:szCs w:val="20"/>
    </w:rPr>
  </w:style>
  <w:style w:type="paragraph" w:styleId="Header">
    <w:name w:val="header"/>
    <w:basedOn w:val="Normal"/>
    <w:link w:val="HeaderChar"/>
    <w:uiPriority w:val="99"/>
    <w:semiHidden/>
    <w:locked/>
    <w:rsid w:val="00043F97"/>
    <w:pPr>
      <w:tabs>
        <w:tab w:val="center" w:pos="4513"/>
        <w:tab w:val="right" w:pos="9026"/>
      </w:tabs>
    </w:pPr>
  </w:style>
  <w:style w:type="character" w:customStyle="1" w:styleId="HeaderChar">
    <w:name w:val="Header Char"/>
    <w:basedOn w:val="DefaultParagraphFont"/>
    <w:link w:val="Header"/>
    <w:uiPriority w:val="99"/>
    <w:semiHidden/>
    <w:rsid w:val="00043F97"/>
  </w:style>
  <w:style w:type="paragraph" w:styleId="ListParagraph">
    <w:name w:val="List Paragraph"/>
    <w:basedOn w:val="Normal"/>
    <w:uiPriority w:val="34"/>
    <w:qFormat/>
    <w:locked/>
    <w:rsid w:val="00B32D8A"/>
    <w:pPr>
      <w:ind w:left="720"/>
      <w:contextualSpacing/>
    </w:pPr>
    <w:rPr>
      <w:rFonts w:eastAsiaTheme="minorHAnsi"/>
    </w:rPr>
  </w:style>
  <w:style w:type="character" w:styleId="Hyperlink">
    <w:name w:val="Hyperlink"/>
    <w:basedOn w:val="DefaultParagraphFont"/>
    <w:uiPriority w:val="99"/>
    <w:unhideWhenUsed/>
    <w:locked/>
    <w:rsid w:val="00B32D8A"/>
    <w:rPr>
      <w:color w:val="6A4B8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aw-pgr-admin@york.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University of York colours">
  <a:themeElements>
    <a:clrScheme name="University of York colours">
      <a:dk1>
        <a:srgbClr val="171D22"/>
      </a:dk1>
      <a:lt1>
        <a:srgbClr val="004959"/>
      </a:lt1>
      <a:dk2>
        <a:srgbClr val="007BB7"/>
      </a:dk2>
      <a:lt2>
        <a:srgbClr val="4FA735"/>
      </a:lt2>
      <a:accent1>
        <a:srgbClr val="D0202F"/>
      </a:accent1>
      <a:accent2>
        <a:srgbClr val="009D8E"/>
      </a:accent2>
      <a:accent3>
        <a:srgbClr val="EEA224"/>
      </a:accent3>
      <a:accent4>
        <a:srgbClr val="C62475"/>
      </a:accent4>
      <a:accent5>
        <a:srgbClr val="B1CD29"/>
      </a:accent5>
      <a:accent6>
        <a:srgbClr val="E16D2D"/>
      </a:accent6>
      <a:hlink>
        <a:srgbClr val="6A4B89"/>
      </a:hlink>
      <a:folHlink>
        <a:srgbClr val="14131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8476-304A-475F-AB5B-C628CFCD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2305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Salwa Eweis</cp:lastModifiedBy>
  <cp:revision>2</cp:revision>
  <cp:lastPrinted>2016-11-11T13:09:00Z</cp:lastPrinted>
  <dcterms:created xsi:type="dcterms:W3CDTF">2019-10-03T10:16:00Z</dcterms:created>
  <dcterms:modified xsi:type="dcterms:W3CDTF">2019-10-03T10:16:00Z</dcterms:modified>
</cp:coreProperties>
</file>