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FBA8" w14:textId="5A217526" w:rsidR="00C527EA" w:rsidRPr="00C527EA" w:rsidRDefault="00B212AA" w:rsidP="00C527EA">
      <w:pPr>
        <w:spacing w:after="120" w:line="240" w:lineRule="auto"/>
        <w:rPr>
          <w:rFonts w:ascii="Times New Roman" w:hAnsi="Times New Roman" w:cs="Times New Roman"/>
          <w:b/>
          <w:bCs/>
          <w:i/>
          <w:iCs/>
          <w:sz w:val="24"/>
          <w:szCs w:val="24"/>
        </w:rPr>
      </w:pPr>
      <w:hyperlink r:id="rId4" w:history="1">
        <w:r w:rsidR="00C527EA" w:rsidRPr="0027381B">
          <w:rPr>
            <w:rStyle w:val="Hyperlink"/>
            <w:rFonts w:ascii="Times New Roman" w:hAnsi="Times New Roman" w:cs="Times New Roman"/>
            <w:b/>
            <w:bCs/>
            <w:i/>
            <w:iCs/>
            <w:sz w:val="24"/>
            <w:szCs w:val="24"/>
          </w:rPr>
          <w:t>Legalities: The Australian and New Zealand Journal of Law and Society</w:t>
        </w:r>
      </w:hyperlink>
    </w:p>
    <w:p w14:paraId="0F397B90" w14:textId="790E33D3" w:rsidR="00C527EA" w:rsidRPr="00C527EA" w:rsidRDefault="00C527EA" w:rsidP="00C527EA">
      <w:pPr>
        <w:spacing w:after="120" w:line="240" w:lineRule="auto"/>
        <w:rPr>
          <w:rFonts w:ascii="Times New Roman" w:hAnsi="Times New Roman" w:cs="Times New Roman"/>
          <w:i/>
          <w:iCs/>
          <w:sz w:val="24"/>
          <w:szCs w:val="24"/>
        </w:rPr>
      </w:pPr>
      <w:r w:rsidRPr="00C527EA">
        <w:rPr>
          <w:rFonts w:ascii="Times New Roman" w:hAnsi="Times New Roman" w:cs="Times New Roman"/>
          <w:i/>
          <w:iCs/>
          <w:sz w:val="24"/>
          <w:szCs w:val="24"/>
        </w:rPr>
        <w:t>Call for submissions</w:t>
      </w:r>
      <w:r w:rsidR="00370D90">
        <w:rPr>
          <w:rFonts w:ascii="Times New Roman" w:hAnsi="Times New Roman" w:cs="Times New Roman"/>
          <w:i/>
          <w:iCs/>
          <w:sz w:val="24"/>
          <w:szCs w:val="24"/>
        </w:rPr>
        <w:t xml:space="preserve"> </w:t>
      </w:r>
      <w:r w:rsidRPr="00C527EA">
        <w:rPr>
          <w:rFonts w:ascii="Times New Roman" w:hAnsi="Times New Roman" w:cs="Times New Roman"/>
          <w:i/>
          <w:iCs/>
          <w:sz w:val="24"/>
          <w:szCs w:val="24"/>
        </w:rPr>
        <w:t>for publication in 2025</w:t>
      </w:r>
    </w:p>
    <w:p w14:paraId="49FD3547" w14:textId="775E84CE" w:rsidR="00C527EA" w:rsidRDefault="00B212AA" w:rsidP="00C527EA">
      <w:pPr>
        <w:spacing w:after="120" w:line="240" w:lineRule="auto"/>
        <w:rPr>
          <w:rFonts w:ascii="Times New Roman" w:hAnsi="Times New Roman" w:cs="Times New Roman"/>
          <w:sz w:val="24"/>
          <w:szCs w:val="24"/>
        </w:rPr>
      </w:pPr>
      <w:hyperlink r:id="rId5" w:history="1">
        <w:r w:rsidR="00C527EA" w:rsidRPr="0027381B">
          <w:rPr>
            <w:rStyle w:val="Hyperlink"/>
            <w:rFonts w:ascii="Times New Roman" w:hAnsi="Times New Roman" w:cs="Times New Roman"/>
            <w:i/>
            <w:iCs/>
            <w:sz w:val="24"/>
            <w:szCs w:val="24"/>
          </w:rPr>
          <w:t>Legalities</w:t>
        </w:r>
      </w:hyperlink>
      <w:r w:rsidR="00C527EA" w:rsidRPr="00C527EA">
        <w:rPr>
          <w:rFonts w:ascii="Times New Roman" w:hAnsi="Times New Roman" w:cs="Times New Roman"/>
          <w:i/>
          <w:iCs/>
          <w:sz w:val="24"/>
          <w:szCs w:val="24"/>
        </w:rPr>
        <w:t> </w:t>
      </w:r>
      <w:r w:rsidR="00C527EA" w:rsidRPr="00C527EA">
        <w:rPr>
          <w:rFonts w:ascii="Times New Roman" w:hAnsi="Times New Roman" w:cs="Times New Roman"/>
          <w:sz w:val="24"/>
          <w:szCs w:val="24"/>
        </w:rPr>
        <w:t>is the official journal of the </w:t>
      </w:r>
      <w:hyperlink r:id="rId6" w:tgtFrame="_blank" w:tooltip="LSAANZ" w:history="1">
        <w:r w:rsidR="00C527EA" w:rsidRPr="00C527EA">
          <w:rPr>
            <w:rStyle w:val="Hyperlink"/>
            <w:rFonts w:ascii="Times New Roman" w:hAnsi="Times New Roman" w:cs="Times New Roman"/>
            <w:b/>
            <w:bCs/>
            <w:sz w:val="24"/>
            <w:szCs w:val="24"/>
          </w:rPr>
          <w:t>Law and Society Association of Australia and New Zealand</w:t>
        </w:r>
      </w:hyperlink>
      <w:r w:rsidR="00C527EA" w:rsidRPr="00C527EA">
        <w:rPr>
          <w:rFonts w:ascii="Times New Roman" w:hAnsi="Times New Roman" w:cs="Times New Roman"/>
          <w:sz w:val="24"/>
          <w:szCs w:val="24"/>
        </w:rPr>
        <w:t xml:space="preserve"> (LSAANZ), and the premier journal for socio-legal studies in the region of Aotearoa, Australasia and the Global South. </w:t>
      </w:r>
    </w:p>
    <w:p w14:paraId="68C4CFE1" w14:textId="67A06D32" w:rsidR="00CE48CF" w:rsidRPr="00C527EA" w:rsidRDefault="00CE48CF" w:rsidP="00C527E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editors are seeking submissions for the next general issue of the journal, due to be published in </w:t>
      </w:r>
      <w:r w:rsidR="005550F9">
        <w:rPr>
          <w:rFonts w:ascii="Times New Roman" w:hAnsi="Times New Roman" w:cs="Times New Roman"/>
          <w:sz w:val="24"/>
          <w:szCs w:val="24"/>
        </w:rPr>
        <w:t>October 2025.</w:t>
      </w:r>
    </w:p>
    <w:p w14:paraId="73E9DF42" w14:textId="77777777" w:rsidR="00C527EA" w:rsidRDefault="00C527EA" w:rsidP="00C527EA">
      <w:pPr>
        <w:spacing w:after="120" w:line="240" w:lineRule="auto"/>
        <w:rPr>
          <w:rFonts w:ascii="Times New Roman" w:hAnsi="Times New Roman" w:cs="Times New Roman"/>
          <w:sz w:val="24"/>
          <w:szCs w:val="24"/>
        </w:rPr>
      </w:pPr>
      <w:r w:rsidRPr="00C527EA">
        <w:rPr>
          <w:rFonts w:ascii="Times New Roman" w:hAnsi="Times New Roman" w:cs="Times New Roman"/>
          <w:i/>
          <w:iCs/>
          <w:sz w:val="24"/>
          <w:szCs w:val="24"/>
        </w:rPr>
        <w:t>Legalities</w:t>
      </w:r>
      <w:r w:rsidRPr="00C527EA">
        <w:rPr>
          <w:rFonts w:ascii="Times New Roman" w:hAnsi="Times New Roman" w:cs="Times New Roman"/>
          <w:sz w:val="24"/>
          <w:szCs w:val="24"/>
        </w:rPr>
        <w:t> welcomes submissions in the broad field of socio-legal studies that are contextually sensitive, theoretically informed, critically engaged and interdisciplinary in scope, including on topics such as law and society, legal geography, law and politics, criminology, law and economy, law and culture, legal history, feminist legal theory, critical race studies, critical legal theory, law and colonialism/imperialism, queer and transgender legal theory, environmental law, law and psychoanalysis, law and literature, law and social activism, animal law, law and education. We are particularly interested in work that speaks to the context of Aotearoa, Australasia and the Global South.</w:t>
      </w:r>
    </w:p>
    <w:p w14:paraId="22DBE97A" w14:textId="0A6F8910" w:rsidR="00C527EA" w:rsidRDefault="00C527EA" w:rsidP="00C527EA">
      <w:pPr>
        <w:spacing w:after="120" w:line="240" w:lineRule="auto"/>
        <w:rPr>
          <w:rFonts w:ascii="Times New Roman" w:hAnsi="Times New Roman" w:cs="Times New Roman"/>
          <w:sz w:val="24"/>
          <w:szCs w:val="24"/>
        </w:rPr>
      </w:pPr>
      <w:r w:rsidRPr="00C527EA">
        <w:rPr>
          <w:rFonts w:ascii="Times New Roman" w:hAnsi="Times New Roman" w:cs="Times New Roman"/>
          <w:sz w:val="24"/>
          <w:szCs w:val="24"/>
        </w:rPr>
        <w:t>Submissions must not have been submitted for publication elsewhere. Articles should not exceed 10,000 words (including references). A submission of up to 5,000 words (including references) may be considered for our Interventions section and a submission of up to 2500 words for reviews. Papers should be in typed format and double-spaced. </w:t>
      </w:r>
    </w:p>
    <w:p w14:paraId="0A0EA575" w14:textId="7158E614" w:rsidR="00C527EA" w:rsidRDefault="0083029E" w:rsidP="00C527EA">
      <w:pPr>
        <w:spacing w:after="120" w:line="240" w:lineRule="auto"/>
        <w:rPr>
          <w:rFonts w:ascii="Times New Roman" w:hAnsi="Times New Roman" w:cs="Times New Roman"/>
          <w:sz w:val="24"/>
          <w:szCs w:val="24"/>
        </w:rPr>
      </w:pPr>
      <w:r>
        <w:rPr>
          <w:rFonts w:ascii="Times New Roman" w:hAnsi="Times New Roman" w:cs="Times New Roman"/>
          <w:sz w:val="24"/>
          <w:szCs w:val="24"/>
        </w:rPr>
        <w:t>Legalities is</w:t>
      </w:r>
      <w:r w:rsidR="00A00285">
        <w:rPr>
          <w:rFonts w:ascii="Times New Roman" w:hAnsi="Times New Roman" w:cs="Times New Roman"/>
          <w:sz w:val="24"/>
          <w:szCs w:val="24"/>
        </w:rPr>
        <w:t xml:space="preserve"> published by Edinburgh University Press and</w:t>
      </w:r>
      <w:r>
        <w:rPr>
          <w:rFonts w:ascii="Times New Roman" w:hAnsi="Times New Roman" w:cs="Times New Roman"/>
          <w:sz w:val="24"/>
          <w:szCs w:val="24"/>
        </w:rPr>
        <w:t xml:space="preserve"> </w:t>
      </w:r>
      <w:r w:rsidR="00C527EA" w:rsidRPr="00C527EA">
        <w:rPr>
          <w:rFonts w:ascii="Times New Roman" w:hAnsi="Times New Roman" w:cs="Times New Roman"/>
          <w:sz w:val="24"/>
          <w:szCs w:val="24"/>
        </w:rPr>
        <w:t xml:space="preserve">sponsored by </w:t>
      </w:r>
      <w:r>
        <w:rPr>
          <w:rFonts w:ascii="Times New Roman" w:hAnsi="Times New Roman" w:cs="Times New Roman"/>
          <w:sz w:val="24"/>
          <w:szCs w:val="24"/>
        </w:rPr>
        <w:t>the Law and Society Association of Australia and New Zealand</w:t>
      </w:r>
      <w:r w:rsidR="00885D7B">
        <w:rPr>
          <w:rFonts w:ascii="Times New Roman" w:hAnsi="Times New Roman" w:cs="Times New Roman"/>
          <w:sz w:val="24"/>
          <w:szCs w:val="24"/>
        </w:rPr>
        <w:t>;</w:t>
      </w:r>
      <w:r w:rsidR="00C527EA" w:rsidRPr="00C527EA">
        <w:rPr>
          <w:rFonts w:ascii="Times New Roman" w:hAnsi="Times New Roman" w:cs="Times New Roman"/>
          <w:sz w:val="24"/>
          <w:szCs w:val="24"/>
        </w:rPr>
        <w:t> </w:t>
      </w:r>
      <w:r w:rsidR="000F0B74" w:rsidRPr="00C527EA">
        <w:rPr>
          <w:rFonts w:ascii="Times New Roman" w:hAnsi="Times New Roman" w:cs="Times New Roman"/>
          <w:sz w:val="24"/>
          <w:szCs w:val="24"/>
        </w:rPr>
        <w:t xml:space="preserve">the </w:t>
      </w:r>
      <w:r w:rsidR="000F0B74">
        <w:rPr>
          <w:rFonts w:ascii="Times New Roman" w:hAnsi="Times New Roman" w:cs="Times New Roman"/>
          <w:sz w:val="24"/>
          <w:szCs w:val="24"/>
        </w:rPr>
        <w:t xml:space="preserve">School of Law and Society, University of the Sunshine Coast </w:t>
      </w:r>
      <w:r w:rsidR="00885D7B">
        <w:rPr>
          <w:rFonts w:ascii="Times New Roman" w:hAnsi="Times New Roman" w:cs="Times New Roman"/>
          <w:sz w:val="24"/>
          <w:szCs w:val="24"/>
        </w:rPr>
        <w:t xml:space="preserve">(Australia) </w:t>
      </w:r>
      <w:r w:rsidR="000F0B74">
        <w:rPr>
          <w:rFonts w:ascii="Times New Roman" w:hAnsi="Times New Roman" w:cs="Times New Roman"/>
          <w:sz w:val="24"/>
          <w:szCs w:val="24"/>
        </w:rPr>
        <w:t>and the Mac</w:t>
      </w:r>
      <w:r w:rsidR="00A00285">
        <w:rPr>
          <w:rFonts w:ascii="Times New Roman" w:hAnsi="Times New Roman" w:cs="Times New Roman"/>
          <w:sz w:val="24"/>
          <w:szCs w:val="24"/>
        </w:rPr>
        <w:t>N</w:t>
      </w:r>
      <w:r w:rsidR="000F0B74">
        <w:rPr>
          <w:rFonts w:ascii="Times New Roman" w:hAnsi="Times New Roman" w:cs="Times New Roman"/>
          <w:sz w:val="24"/>
          <w:szCs w:val="24"/>
        </w:rPr>
        <w:t>eil Family</w:t>
      </w:r>
      <w:r w:rsidR="00A00285">
        <w:rPr>
          <w:rFonts w:ascii="Times New Roman" w:hAnsi="Times New Roman" w:cs="Times New Roman"/>
          <w:sz w:val="24"/>
          <w:szCs w:val="24"/>
        </w:rPr>
        <w:t xml:space="preserve"> Foundation. </w:t>
      </w:r>
      <w:r w:rsidR="00C527EA" w:rsidRPr="00C527EA">
        <w:rPr>
          <w:rFonts w:ascii="Times New Roman" w:hAnsi="Times New Roman" w:cs="Times New Roman"/>
          <w:i/>
          <w:iCs/>
          <w:sz w:val="24"/>
          <w:szCs w:val="24"/>
        </w:rPr>
        <w:t>Legalities</w:t>
      </w:r>
      <w:r w:rsidR="00C527EA" w:rsidRPr="00C527EA">
        <w:rPr>
          <w:rFonts w:ascii="Times New Roman" w:hAnsi="Times New Roman" w:cs="Times New Roman"/>
          <w:sz w:val="24"/>
          <w:szCs w:val="24"/>
        </w:rPr>
        <w:t xml:space="preserve">’ Managing Editors consist of Associate Professor Carwyn Jones (Te Wānanga o Raukawa, New Zealand), </w:t>
      </w:r>
      <w:r w:rsidR="00A00285">
        <w:rPr>
          <w:rFonts w:ascii="Times New Roman" w:hAnsi="Times New Roman" w:cs="Times New Roman"/>
          <w:sz w:val="24"/>
          <w:szCs w:val="24"/>
        </w:rPr>
        <w:t>Associate Professor</w:t>
      </w:r>
      <w:r w:rsidR="00C527EA" w:rsidRPr="00C527EA">
        <w:rPr>
          <w:rFonts w:ascii="Times New Roman" w:hAnsi="Times New Roman" w:cs="Times New Roman"/>
          <w:sz w:val="24"/>
          <w:szCs w:val="24"/>
        </w:rPr>
        <w:t xml:space="preserve"> Trish Luker (University of Technology Sydney, Australia) Professor John Page (University of New South Wales, Australia), with Honorary Professor William MacNeil (The University of Queensland, Australia) as Senior Editorial Consultant.</w:t>
      </w:r>
    </w:p>
    <w:p w14:paraId="397873E5" w14:textId="5B519010" w:rsidR="00CC0825" w:rsidRPr="00C527EA" w:rsidRDefault="00C527EA" w:rsidP="00C527EA">
      <w:pPr>
        <w:spacing w:after="120" w:line="240" w:lineRule="auto"/>
        <w:rPr>
          <w:rFonts w:ascii="Times New Roman" w:hAnsi="Times New Roman" w:cs="Times New Roman"/>
          <w:sz w:val="24"/>
          <w:szCs w:val="24"/>
        </w:rPr>
      </w:pPr>
      <w:r w:rsidRPr="00C527EA">
        <w:rPr>
          <w:rFonts w:ascii="Times New Roman" w:hAnsi="Times New Roman" w:cs="Times New Roman"/>
          <w:sz w:val="24"/>
          <w:szCs w:val="24"/>
        </w:rPr>
        <w:t>Please send submissions by email to: </w:t>
      </w:r>
      <w:hyperlink r:id="rId7" w:tgtFrame="_blank" w:history="1">
        <w:r w:rsidRPr="00C527EA">
          <w:rPr>
            <w:rStyle w:val="Hyperlink"/>
            <w:rFonts w:ascii="Times New Roman" w:hAnsi="Times New Roman" w:cs="Times New Roman"/>
            <w:b/>
            <w:bCs/>
            <w:sz w:val="24"/>
            <w:szCs w:val="24"/>
          </w:rPr>
          <w:t>Trish.Luker@uts.edu.au</w:t>
        </w:r>
      </w:hyperlink>
    </w:p>
    <w:sectPr w:rsidR="00CC0825" w:rsidRPr="00C52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EA"/>
    <w:rsid w:val="000D6482"/>
    <w:rsid w:val="000F0B74"/>
    <w:rsid w:val="00122703"/>
    <w:rsid w:val="0027381B"/>
    <w:rsid w:val="002A41C4"/>
    <w:rsid w:val="002B5AF3"/>
    <w:rsid w:val="00370D90"/>
    <w:rsid w:val="005550F9"/>
    <w:rsid w:val="005E3BC0"/>
    <w:rsid w:val="0083029E"/>
    <w:rsid w:val="00885D7B"/>
    <w:rsid w:val="00907C6B"/>
    <w:rsid w:val="00912F73"/>
    <w:rsid w:val="00A00285"/>
    <w:rsid w:val="00B212AA"/>
    <w:rsid w:val="00B2751C"/>
    <w:rsid w:val="00C527EA"/>
    <w:rsid w:val="00CC0825"/>
    <w:rsid w:val="00CE48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5EEE"/>
  <w15:chartTrackingRefBased/>
  <w15:docId w15:val="{FB87ECEE-DCB4-45BE-B07C-C809A8F8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7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7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7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7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7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7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7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7EA"/>
    <w:rPr>
      <w:rFonts w:eastAsiaTheme="majorEastAsia" w:cstheme="majorBidi"/>
      <w:color w:val="272727" w:themeColor="text1" w:themeTint="D8"/>
    </w:rPr>
  </w:style>
  <w:style w:type="paragraph" w:styleId="Title">
    <w:name w:val="Title"/>
    <w:basedOn w:val="Normal"/>
    <w:next w:val="Normal"/>
    <w:link w:val="TitleChar"/>
    <w:uiPriority w:val="10"/>
    <w:qFormat/>
    <w:rsid w:val="00C52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7EA"/>
    <w:pPr>
      <w:spacing w:before="160"/>
      <w:jc w:val="center"/>
    </w:pPr>
    <w:rPr>
      <w:i/>
      <w:iCs/>
      <w:color w:val="404040" w:themeColor="text1" w:themeTint="BF"/>
    </w:rPr>
  </w:style>
  <w:style w:type="character" w:customStyle="1" w:styleId="QuoteChar">
    <w:name w:val="Quote Char"/>
    <w:basedOn w:val="DefaultParagraphFont"/>
    <w:link w:val="Quote"/>
    <w:uiPriority w:val="29"/>
    <w:rsid w:val="00C527EA"/>
    <w:rPr>
      <w:i/>
      <w:iCs/>
      <w:color w:val="404040" w:themeColor="text1" w:themeTint="BF"/>
    </w:rPr>
  </w:style>
  <w:style w:type="paragraph" w:styleId="ListParagraph">
    <w:name w:val="List Paragraph"/>
    <w:basedOn w:val="Normal"/>
    <w:uiPriority w:val="34"/>
    <w:qFormat/>
    <w:rsid w:val="00C527EA"/>
    <w:pPr>
      <w:ind w:left="720"/>
      <w:contextualSpacing/>
    </w:pPr>
  </w:style>
  <w:style w:type="character" w:styleId="IntenseEmphasis">
    <w:name w:val="Intense Emphasis"/>
    <w:basedOn w:val="DefaultParagraphFont"/>
    <w:uiPriority w:val="21"/>
    <w:qFormat/>
    <w:rsid w:val="00C527EA"/>
    <w:rPr>
      <w:i/>
      <w:iCs/>
      <w:color w:val="0F4761" w:themeColor="accent1" w:themeShade="BF"/>
    </w:rPr>
  </w:style>
  <w:style w:type="paragraph" w:styleId="IntenseQuote">
    <w:name w:val="Intense Quote"/>
    <w:basedOn w:val="Normal"/>
    <w:next w:val="Normal"/>
    <w:link w:val="IntenseQuoteChar"/>
    <w:uiPriority w:val="30"/>
    <w:qFormat/>
    <w:rsid w:val="00C52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7EA"/>
    <w:rPr>
      <w:i/>
      <w:iCs/>
      <w:color w:val="0F4761" w:themeColor="accent1" w:themeShade="BF"/>
    </w:rPr>
  </w:style>
  <w:style w:type="character" w:styleId="IntenseReference">
    <w:name w:val="Intense Reference"/>
    <w:basedOn w:val="DefaultParagraphFont"/>
    <w:uiPriority w:val="32"/>
    <w:qFormat/>
    <w:rsid w:val="00C527EA"/>
    <w:rPr>
      <w:b/>
      <w:bCs/>
      <w:smallCaps/>
      <w:color w:val="0F4761" w:themeColor="accent1" w:themeShade="BF"/>
      <w:spacing w:val="5"/>
    </w:rPr>
  </w:style>
  <w:style w:type="character" w:styleId="Hyperlink">
    <w:name w:val="Hyperlink"/>
    <w:basedOn w:val="DefaultParagraphFont"/>
    <w:uiPriority w:val="99"/>
    <w:unhideWhenUsed/>
    <w:rsid w:val="00C527EA"/>
    <w:rPr>
      <w:color w:val="467886" w:themeColor="hyperlink"/>
      <w:u w:val="single"/>
    </w:rPr>
  </w:style>
  <w:style w:type="character" w:styleId="UnresolvedMention">
    <w:name w:val="Unresolved Mention"/>
    <w:basedOn w:val="DefaultParagraphFont"/>
    <w:uiPriority w:val="99"/>
    <w:semiHidden/>
    <w:unhideWhenUsed/>
    <w:rsid w:val="00C5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ish.Luker@uts.edu.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saanz.org/" TargetMode="External"/><Relationship Id="rId5" Type="http://schemas.openxmlformats.org/officeDocument/2006/relationships/hyperlink" Target="https://www.euppublishing.com/loi/legal" TargetMode="External"/><Relationship Id="rId4" Type="http://schemas.openxmlformats.org/officeDocument/2006/relationships/hyperlink" Target="https://www.euppublishing.com/loi/leg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355</Words>
  <Characters>2028</Characters>
  <Application>Microsoft Office Word</Application>
  <DocSecurity>4</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Luker</dc:creator>
  <cp:keywords/>
  <dc:description/>
  <cp:lastModifiedBy>Marie Selwood</cp:lastModifiedBy>
  <cp:revision>2</cp:revision>
  <dcterms:created xsi:type="dcterms:W3CDTF">2024-09-27T13:29:00Z</dcterms:created>
  <dcterms:modified xsi:type="dcterms:W3CDTF">2024-09-27T13:29:00Z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2024-09-27T06:30:49Z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27f9182e-7861-4685-85a8-84dceecbbbb4</vt:lpwstr>
  </property>
  <property fmtid="{D5CDD505-2E9C-101B-9397-08002B2CF9AE}" pid="8" name="MSIP_Label_51a6c3db-1667-4f49-995a-8b9973972958_ContentBits">
    <vt:lpwstr>0</vt:lpwstr>
  </property>
</Properties>
</file>